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583" w:rsidRDefault="005E1583">
      <w:bookmarkStart w:id="0" w:name="_GoBack"/>
      <w:bookmarkEnd w:id="0"/>
    </w:p>
    <w:p w:rsidR="005E1583" w:rsidRDefault="005E1583">
      <w:r>
        <w:t>Introduction</w:t>
      </w:r>
    </w:p>
    <w:p w:rsidR="005E1583" w:rsidRDefault="005E1583">
      <w:r>
        <w:t>Lecture notes:</w:t>
      </w:r>
    </w:p>
    <w:p w:rsidR="005E1583" w:rsidRDefault="005E1583">
      <w:r>
        <w:t>Text:</w:t>
      </w:r>
    </w:p>
    <w:p w:rsidR="005E1583" w:rsidRPr="005E1583" w:rsidRDefault="005E1583" w:rsidP="005E1583">
      <w:pPr>
        <w:shd w:val="clear" w:color="auto" w:fill="F4F4F4"/>
        <w:spacing w:line="240" w:lineRule="auto"/>
        <w:rPr>
          <w:rFonts w:ascii="Helvetica" w:eastAsia="Times New Roman" w:hAnsi="Helvetica" w:cs="Helvetica"/>
          <w:color w:val="111111"/>
          <w:sz w:val="24"/>
          <w:szCs w:val="24"/>
        </w:rPr>
      </w:pPr>
      <w:r w:rsidRPr="005E1583">
        <w:rPr>
          <w:rFonts w:ascii="Helvetica" w:eastAsia="Times New Roman" w:hAnsi="Helvetica" w:cs="Helvetica"/>
          <w:color w:val="111111"/>
          <w:sz w:val="24"/>
          <w:szCs w:val="24"/>
        </w:rPr>
        <w:t>p. 23-26 Law, Policy, and Ethics</w:t>
      </w:r>
    </w:p>
    <w:p w:rsidR="005E1583" w:rsidRPr="005E1583" w:rsidRDefault="005E1583" w:rsidP="005E1583">
      <w:pPr>
        <w:numPr>
          <w:ilvl w:val="0"/>
          <w:numId w:val="2"/>
        </w:numPr>
        <w:shd w:val="clear" w:color="auto" w:fill="F4F4F4"/>
        <w:spacing w:after="0" w:line="240" w:lineRule="auto"/>
        <w:ind w:left="0"/>
        <w:rPr>
          <w:rFonts w:ascii="inherit" w:eastAsia="Times New Roman" w:hAnsi="inherit" w:cs="Helvetica"/>
          <w:color w:val="111111"/>
          <w:sz w:val="27"/>
          <w:szCs w:val="27"/>
        </w:rPr>
      </w:pPr>
      <w:r w:rsidRPr="005E1583">
        <w:rPr>
          <w:rFonts w:ascii="inherit" w:eastAsia="Times New Roman" w:hAnsi="inherit" w:cs="Helvetica"/>
          <w:color w:val="111111"/>
          <w:sz w:val="27"/>
          <w:szCs w:val="27"/>
        </w:rPr>
        <w:t>Legality as a minimum ethical standard</w:t>
      </w:r>
    </w:p>
    <w:p w:rsidR="005E1583" w:rsidRPr="005E1583" w:rsidRDefault="005E1583" w:rsidP="005E1583">
      <w:pPr>
        <w:numPr>
          <w:ilvl w:val="0"/>
          <w:numId w:val="2"/>
        </w:numPr>
        <w:shd w:val="clear" w:color="auto" w:fill="F4F4F4"/>
        <w:spacing w:after="0" w:line="240" w:lineRule="auto"/>
        <w:ind w:left="0"/>
        <w:rPr>
          <w:rFonts w:ascii="inherit" w:eastAsia="Times New Roman" w:hAnsi="inherit" w:cs="Helvetica"/>
          <w:color w:val="111111"/>
          <w:sz w:val="27"/>
          <w:szCs w:val="27"/>
        </w:rPr>
      </w:pPr>
      <w:r w:rsidRPr="005E1583">
        <w:rPr>
          <w:rFonts w:ascii="inherit" w:eastAsia="Times New Roman" w:hAnsi="inherit" w:cs="Helvetica"/>
          <w:color w:val="111111"/>
          <w:sz w:val="27"/>
          <w:szCs w:val="27"/>
        </w:rPr>
        <w:t>Problems with reliance on law</w:t>
      </w:r>
    </w:p>
    <w:p w:rsidR="005E1583" w:rsidRPr="005E1583" w:rsidRDefault="005E1583" w:rsidP="005E1583">
      <w:pPr>
        <w:numPr>
          <w:ilvl w:val="0"/>
          <w:numId w:val="2"/>
        </w:numPr>
        <w:shd w:val="clear" w:color="auto" w:fill="F4F4F4"/>
        <w:spacing w:after="0" w:line="240" w:lineRule="auto"/>
        <w:ind w:left="0"/>
        <w:rPr>
          <w:rFonts w:ascii="inherit" w:eastAsia="Times New Roman" w:hAnsi="inherit" w:cs="Helvetica"/>
          <w:color w:val="111111"/>
          <w:sz w:val="27"/>
          <w:szCs w:val="27"/>
        </w:rPr>
      </w:pPr>
      <w:r w:rsidRPr="005E1583">
        <w:rPr>
          <w:rFonts w:ascii="inherit" w:eastAsia="Times New Roman" w:hAnsi="inherit" w:cs="Helvetica"/>
          <w:color w:val="111111"/>
          <w:sz w:val="27"/>
          <w:szCs w:val="27"/>
        </w:rPr>
        <w:t>Policy as the 'law' of an institution</w:t>
      </w:r>
    </w:p>
    <w:p w:rsidR="005E1583" w:rsidRPr="005E1583" w:rsidRDefault="005E1583" w:rsidP="005E1583">
      <w:pPr>
        <w:numPr>
          <w:ilvl w:val="0"/>
          <w:numId w:val="2"/>
        </w:numPr>
        <w:shd w:val="clear" w:color="auto" w:fill="F4F4F4"/>
        <w:spacing w:after="0" w:line="240" w:lineRule="auto"/>
        <w:ind w:left="0"/>
        <w:rPr>
          <w:rFonts w:ascii="inherit" w:eastAsia="Times New Roman" w:hAnsi="inherit" w:cs="Helvetica"/>
          <w:color w:val="111111"/>
          <w:sz w:val="27"/>
          <w:szCs w:val="27"/>
        </w:rPr>
      </w:pPr>
      <w:r w:rsidRPr="005E1583">
        <w:rPr>
          <w:rFonts w:ascii="inherit" w:eastAsia="Times New Roman" w:hAnsi="inherit" w:cs="Helvetica"/>
          <w:color w:val="111111"/>
          <w:sz w:val="27"/>
          <w:szCs w:val="27"/>
        </w:rPr>
        <w:t>The problem of codification</w:t>
      </w:r>
    </w:p>
    <w:p w:rsidR="005E1583" w:rsidRPr="005E1583" w:rsidRDefault="005E1583" w:rsidP="005E1583">
      <w:pPr>
        <w:numPr>
          <w:ilvl w:val="0"/>
          <w:numId w:val="2"/>
        </w:numPr>
        <w:shd w:val="clear" w:color="auto" w:fill="F4F4F4"/>
        <w:spacing w:after="0" w:line="240" w:lineRule="auto"/>
        <w:ind w:left="0"/>
        <w:rPr>
          <w:rFonts w:ascii="inherit" w:eastAsia="Times New Roman" w:hAnsi="inherit" w:cs="Helvetica"/>
          <w:color w:val="111111"/>
          <w:sz w:val="27"/>
          <w:szCs w:val="27"/>
        </w:rPr>
      </w:pPr>
      <w:r w:rsidRPr="005E1583">
        <w:rPr>
          <w:rFonts w:ascii="inherit" w:eastAsia="Times New Roman" w:hAnsi="inherit" w:cs="Helvetica"/>
          <w:color w:val="111111"/>
          <w:sz w:val="27"/>
          <w:szCs w:val="27"/>
        </w:rPr>
        <w:t>Voluntary and involuntary obligations</w:t>
      </w:r>
    </w:p>
    <w:p w:rsidR="005E1583" w:rsidRPr="005E1583" w:rsidRDefault="005E1583" w:rsidP="005E1583">
      <w:pPr>
        <w:numPr>
          <w:ilvl w:val="0"/>
          <w:numId w:val="2"/>
        </w:numPr>
        <w:shd w:val="clear" w:color="auto" w:fill="F4F4F4"/>
        <w:spacing w:after="0" w:line="240" w:lineRule="auto"/>
        <w:ind w:left="0"/>
        <w:rPr>
          <w:rFonts w:ascii="inherit" w:eastAsia="Times New Roman" w:hAnsi="inherit" w:cs="Helvetica"/>
          <w:color w:val="111111"/>
          <w:sz w:val="27"/>
          <w:szCs w:val="27"/>
        </w:rPr>
      </w:pPr>
      <w:r w:rsidRPr="005E1583">
        <w:rPr>
          <w:rFonts w:ascii="inherit" w:eastAsia="Times New Roman" w:hAnsi="inherit" w:cs="Helvetica"/>
          <w:color w:val="111111"/>
          <w:sz w:val="27"/>
          <w:szCs w:val="27"/>
        </w:rPr>
        <w:t>Ethics and socio-cultural norms</w:t>
      </w:r>
    </w:p>
    <w:p w:rsidR="005E1583" w:rsidRPr="005E1583" w:rsidRDefault="005E1583" w:rsidP="005E1583">
      <w:pPr>
        <w:shd w:val="clear" w:color="auto" w:fill="F4F4F4"/>
        <w:spacing w:line="240" w:lineRule="auto"/>
        <w:rPr>
          <w:rFonts w:ascii="Helvetica" w:eastAsia="Times New Roman" w:hAnsi="Helvetica" w:cs="Helvetica"/>
          <w:color w:val="111111"/>
          <w:sz w:val="24"/>
          <w:szCs w:val="24"/>
        </w:rPr>
      </w:pPr>
      <w:r w:rsidRPr="005E1583">
        <w:rPr>
          <w:rFonts w:ascii="Helvetica" w:eastAsia="Times New Roman" w:hAnsi="Helvetica" w:cs="Helvetica"/>
          <w:color w:val="111111"/>
          <w:sz w:val="24"/>
          <w:szCs w:val="24"/>
        </w:rPr>
        <w:t>p. 27-33 HRM</w:t>
      </w:r>
    </w:p>
    <w:p w:rsidR="005E1583" w:rsidRPr="005E1583" w:rsidRDefault="005E1583" w:rsidP="005E1583">
      <w:pPr>
        <w:numPr>
          <w:ilvl w:val="0"/>
          <w:numId w:val="3"/>
        </w:numPr>
        <w:shd w:val="clear" w:color="auto" w:fill="F4F4F4"/>
        <w:spacing w:after="0" w:line="240" w:lineRule="auto"/>
        <w:ind w:left="0"/>
        <w:rPr>
          <w:rFonts w:ascii="inherit" w:eastAsia="Times New Roman" w:hAnsi="inherit" w:cs="Helvetica"/>
          <w:color w:val="111111"/>
          <w:sz w:val="27"/>
          <w:szCs w:val="27"/>
        </w:rPr>
      </w:pPr>
      <w:r w:rsidRPr="005E1583">
        <w:rPr>
          <w:rFonts w:ascii="inherit" w:eastAsia="Times New Roman" w:hAnsi="inherit" w:cs="Helvetica"/>
          <w:color w:val="111111"/>
          <w:sz w:val="27"/>
          <w:szCs w:val="27"/>
        </w:rPr>
        <w:t>Corruption</w:t>
      </w:r>
    </w:p>
    <w:p w:rsidR="005E1583" w:rsidRPr="005E1583" w:rsidRDefault="005E1583" w:rsidP="005E1583">
      <w:pPr>
        <w:numPr>
          <w:ilvl w:val="0"/>
          <w:numId w:val="3"/>
        </w:numPr>
        <w:shd w:val="clear" w:color="auto" w:fill="F4F4F4"/>
        <w:spacing w:after="0" w:line="240" w:lineRule="auto"/>
        <w:ind w:left="0"/>
        <w:rPr>
          <w:rFonts w:ascii="inherit" w:eastAsia="Times New Roman" w:hAnsi="inherit" w:cs="Helvetica"/>
          <w:color w:val="111111"/>
          <w:sz w:val="27"/>
          <w:szCs w:val="27"/>
        </w:rPr>
      </w:pPr>
      <w:r w:rsidRPr="005E1583">
        <w:rPr>
          <w:rFonts w:ascii="inherit" w:eastAsia="Times New Roman" w:hAnsi="inherit" w:cs="Helvetica"/>
          <w:color w:val="111111"/>
          <w:sz w:val="27"/>
          <w:szCs w:val="27"/>
        </w:rPr>
        <w:t>Do no harm</w:t>
      </w:r>
    </w:p>
    <w:p w:rsidR="005E1583" w:rsidRPr="005E1583" w:rsidRDefault="005E1583" w:rsidP="005E1583">
      <w:pPr>
        <w:shd w:val="clear" w:color="auto" w:fill="F4F4F4"/>
        <w:spacing w:line="240" w:lineRule="auto"/>
        <w:rPr>
          <w:rFonts w:ascii="Helvetica" w:eastAsia="Times New Roman" w:hAnsi="Helvetica" w:cs="Helvetica"/>
          <w:color w:val="111111"/>
          <w:sz w:val="24"/>
          <w:szCs w:val="24"/>
        </w:rPr>
      </w:pPr>
      <w:r w:rsidRPr="005E1583">
        <w:rPr>
          <w:rFonts w:ascii="Helvetica" w:eastAsia="Times New Roman" w:hAnsi="Helvetica" w:cs="Helvetica"/>
          <w:color w:val="111111"/>
          <w:sz w:val="24"/>
          <w:szCs w:val="24"/>
        </w:rPr>
        <w:t>p. 34-46 Respect</w:t>
      </w:r>
    </w:p>
    <w:p w:rsidR="005E1583" w:rsidRPr="005E1583" w:rsidRDefault="005E1583" w:rsidP="005E1583">
      <w:pPr>
        <w:numPr>
          <w:ilvl w:val="0"/>
          <w:numId w:val="4"/>
        </w:numPr>
        <w:shd w:val="clear" w:color="auto" w:fill="F4F4F4"/>
        <w:spacing w:after="0" w:line="240" w:lineRule="auto"/>
        <w:ind w:left="0"/>
        <w:rPr>
          <w:rFonts w:ascii="inherit" w:eastAsia="Times New Roman" w:hAnsi="inherit" w:cs="Helvetica"/>
          <w:color w:val="111111"/>
          <w:sz w:val="27"/>
          <w:szCs w:val="27"/>
        </w:rPr>
      </w:pPr>
      <w:r w:rsidRPr="005E1583">
        <w:rPr>
          <w:rFonts w:ascii="inherit" w:eastAsia="Times New Roman" w:hAnsi="inherit" w:cs="Helvetica"/>
          <w:color w:val="111111"/>
          <w:sz w:val="27"/>
          <w:szCs w:val="27"/>
        </w:rPr>
        <w:t>Transition: Bad Apples and Respect</w:t>
      </w:r>
    </w:p>
    <w:p w:rsidR="005E1583" w:rsidRPr="005E1583" w:rsidRDefault="005E1583" w:rsidP="005E1583">
      <w:pPr>
        <w:numPr>
          <w:ilvl w:val="0"/>
          <w:numId w:val="4"/>
        </w:numPr>
        <w:shd w:val="clear" w:color="auto" w:fill="F4F4F4"/>
        <w:spacing w:after="0" w:line="240" w:lineRule="auto"/>
        <w:ind w:left="0"/>
        <w:rPr>
          <w:rFonts w:ascii="inherit" w:eastAsia="Times New Roman" w:hAnsi="inherit" w:cs="Helvetica"/>
          <w:color w:val="111111"/>
          <w:sz w:val="27"/>
          <w:szCs w:val="27"/>
        </w:rPr>
      </w:pPr>
      <w:r w:rsidRPr="005E1583">
        <w:rPr>
          <w:rFonts w:ascii="inherit" w:eastAsia="Times New Roman" w:hAnsi="inherit" w:cs="Helvetica"/>
          <w:color w:val="111111"/>
          <w:sz w:val="27"/>
          <w:szCs w:val="27"/>
        </w:rPr>
        <w:t>Respecting Humanity</w:t>
      </w:r>
    </w:p>
    <w:p w:rsidR="005E1583" w:rsidRPr="005E1583" w:rsidRDefault="005E1583" w:rsidP="005E1583">
      <w:pPr>
        <w:numPr>
          <w:ilvl w:val="0"/>
          <w:numId w:val="4"/>
        </w:numPr>
        <w:shd w:val="clear" w:color="auto" w:fill="F4F4F4"/>
        <w:spacing w:after="0" w:line="240" w:lineRule="auto"/>
        <w:ind w:left="0"/>
        <w:rPr>
          <w:rFonts w:ascii="inherit" w:eastAsia="Times New Roman" w:hAnsi="inherit" w:cs="Helvetica"/>
          <w:color w:val="111111"/>
          <w:sz w:val="27"/>
          <w:szCs w:val="27"/>
        </w:rPr>
      </w:pPr>
      <w:r w:rsidRPr="005E1583">
        <w:rPr>
          <w:rFonts w:ascii="inherit" w:eastAsia="Times New Roman" w:hAnsi="inherit" w:cs="Helvetica"/>
          <w:color w:val="111111"/>
          <w:sz w:val="27"/>
          <w:szCs w:val="27"/>
        </w:rPr>
        <w:t>Respecting Authority</w:t>
      </w:r>
    </w:p>
    <w:p w:rsidR="005E1583" w:rsidRPr="005E1583" w:rsidRDefault="005E1583" w:rsidP="005E1583">
      <w:pPr>
        <w:numPr>
          <w:ilvl w:val="0"/>
          <w:numId w:val="4"/>
        </w:numPr>
        <w:shd w:val="clear" w:color="auto" w:fill="F4F4F4"/>
        <w:spacing w:after="0" w:line="240" w:lineRule="auto"/>
        <w:ind w:left="0"/>
        <w:rPr>
          <w:rFonts w:ascii="inherit" w:eastAsia="Times New Roman" w:hAnsi="inherit" w:cs="Helvetica"/>
          <w:color w:val="111111"/>
          <w:sz w:val="27"/>
          <w:szCs w:val="27"/>
        </w:rPr>
      </w:pPr>
      <w:r w:rsidRPr="005E1583">
        <w:rPr>
          <w:rFonts w:ascii="inherit" w:eastAsia="Times New Roman" w:hAnsi="inherit" w:cs="Helvetica"/>
          <w:color w:val="111111"/>
          <w:sz w:val="27"/>
          <w:szCs w:val="27"/>
        </w:rPr>
        <w:t>Respect as Civility</w:t>
      </w:r>
    </w:p>
    <w:p w:rsidR="005E1583" w:rsidRDefault="005E1583" w:rsidP="005E1583"/>
    <w:p w:rsidR="005E1583" w:rsidRDefault="005E1583"/>
    <w:p w:rsidR="005E1583" w:rsidRDefault="005E1583">
      <w:r>
        <w:t xml:space="preserve">The link </w:t>
      </w:r>
      <w:proofErr w:type="gramStart"/>
      <w:r>
        <w:t>to  Video</w:t>
      </w:r>
      <w:proofErr w:type="gramEnd"/>
    </w:p>
    <w:p w:rsidR="005E1583" w:rsidRDefault="00FB34F1">
      <w:hyperlink r:id="rId5" w:history="1">
        <w:r w:rsidR="005E1583" w:rsidRPr="00A02F05">
          <w:rPr>
            <w:rStyle w:val="Hyperlink"/>
          </w:rPr>
          <w:t>https://www.ted.com/talks/dan_pink_the_puzzle_of_motivation</w:t>
        </w:r>
      </w:hyperlink>
      <w:r w:rsidR="005E1583">
        <w:t xml:space="preserve"> </w:t>
      </w:r>
    </w:p>
    <w:p w:rsidR="005E1583" w:rsidRDefault="005E1583">
      <w:r>
        <w:t>Text under the link:</w:t>
      </w:r>
    </w:p>
    <w:p w:rsidR="005E1583" w:rsidRDefault="005E1583" w:rsidP="005E1583">
      <w:pPr>
        <w:numPr>
          <w:ilvl w:val="0"/>
          <w:numId w:val="5"/>
        </w:numPr>
        <w:pBdr>
          <w:top w:val="single" w:sz="6" w:space="15" w:color="auto"/>
          <w:left w:val="single" w:sz="6" w:space="23" w:color="auto"/>
          <w:bottom w:val="single" w:sz="6" w:space="15" w:color="auto"/>
          <w:right w:val="single" w:sz="6" w:space="23" w:color="auto"/>
        </w:pBdr>
        <w:shd w:val="clear" w:color="auto" w:fill="FFFFFF"/>
        <w:spacing w:after="0" w:line="240" w:lineRule="auto"/>
        <w:ind w:left="-465" w:right="-465"/>
        <w:rPr>
          <w:rFonts w:ascii="inherit" w:hAnsi="inherit" w:cs="Helvetica"/>
          <w:color w:val="111111"/>
        </w:rPr>
      </w:pPr>
    </w:p>
    <w:p w:rsidR="005E1583" w:rsidRDefault="005E1583" w:rsidP="005E1583">
      <w:pPr>
        <w:numPr>
          <w:ilvl w:val="0"/>
          <w:numId w:val="5"/>
        </w:numPr>
        <w:pBdr>
          <w:top w:val="single" w:sz="6" w:space="15" w:color="666666"/>
          <w:left w:val="single" w:sz="6" w:space="23" w:color="666666"/>
          <w:bottom w:val="single" w:sz="6" w:space="15" w:color="666666"/>
          <w:right w:val="single" w:sz="6" w:space="23" w:color="666666"/>
        </w:pBdr>
        <w:shd w:val="clear" w:color="auto" w:fill="F4F4F4"/>
        <w:spacing w:after="0" w:line="240" w:lineRule="auto"/>
        <w:ind w:left="-465" w:right="-465"/>
        <w:rPr>
          <w:rFonts w:ascii="inherit" w:hAnsi="inherit" w:cs="Helvetica"/>
          <w:color w:val="111111"/>
        </w:rPr>
      </w:pPr>
      <w:r>
        <w:rPr>
          <w:rFonts w:ascii="inherit" w:hAnsi="inherit" w:cs="Helvetica"/>
          <w:color w:val="111111"/>
          <w:sz w:val="20"/>
          <w:szCs w:val="20"/>
          <w:bdr w:val="none" w:sz="0" w:space="0" w:color="auto" w:frame="1"/>
        </w:rPr>
        <w:t>Background: It is common in business to employ principles of </w:t>
      </w:r>
      <w:r>
        <w:rPr>
          <w:rFonts w:ascii="inherit" w:hAnsi="inherit" w:cs="Helvetica"/>
          <w:b/>
          <w:bCs/>
          <w:color w:val="111111"/>
        </w:rPr>
        <w:t>operant conditioning</w:t>
      </w:r>
      <w:proofErr w:type="gramStart"/>
      <w:r>
        <w:rPr>
          <w:rFonts w:ascii="inherit" w:hAnsi="inherit" w:cs="Helvetica"/>
          <w:color w:val="111111"/>
        </w:rPr>
        <w:t> </w:t>
      </w:r>
      <w:r>
        <w:rPr>
          <w:rFonts w:ascii="inherit" w:hAnsi="inherit" w:cs="Helvetica"/>
          <w:color w:val="111111"/>
          <w:sz w:val="20"/>
          <w:szCs w:val="20"/>
          <w:bdr w:val="none" w:sz="0" w:space="0" w:color="auto" w:frame="1"/>
        </w:rPr>
        <w:t> (</w:t>
      </w:r>
      <w:proofErr w:type="gramEnd"/>
      <w:r>
        <w:rPr>
          <w:rFonts w:ascii="inherit" w:hAnsi="inherit" w:cs="Helvetica"/>
          <w:color w:val="111111"/>
          <w:sz w:val="20"/>
          <w:szCs w:val="20"/>
          <w:bdr w:val="none" w:sz="0" w:space="0" w:color="auto" w:frame="1"/>
        </w:rPr>
        <w:t>championed by B. F. Skinner) to incentivize productivity.  This carrot and stick thinking is extremely tempting, largely ineffective, and unethical.  Reliance on external incentives is dehumanizing and it’s ineffective in many circumstances.  The intrinsic value of the work is a far better motivator, both ethically and effectively. (Recall “How to Build a Better Job”.)</w:t>
      </w:r>
    </w:p>
    <w:p w:rsidR="005E1583" w:rsidRDefault="005E1583" w:rsidP="005E1583">
      <w:pPr>
        <w:pBdr>
          <w:top w:val="single" w:sz="6" w:space="15" w:color="666666"/>
          <w:left w:val="single" w:sz="6" w:space="23" w:color="666666"/>
          <w:bottom w:val="single" w:sz="6" w:space="15" w:color="666666"/>
          <w:right w:val="single" w:sz="6" w:space="23" w:color="666666"/>
        </w:pBdr>
        <w:shd w:val="clear" w:color="auto" w:fill="F4F4F4"/>
        <w:ind w:left="-465" w:right="-465"/>
        <w:rPr>
          <w:rFonts w:ascii="inherit" w:hAnsi="inherit" w:cs="Helvetica"/>
          <w:color w:val="111111"/>
        </w:rPr>
      </w:pPr>
      <w:r>
        <w:rPr>
          <w:rFonts w:ascii="inherit" w:hAnsi="inherit" w:cs="Helvetica"/>
          <w:b/>
          <w:bCs/>
          <w:color w:val="111111"/>
        </w:rPr>
        <w:t>Q:   When</w:t>
      </w:r>
      <w:r>
        <w:rPr>
          <w:rFonts w:ascii="inherit" w:hAnsi="inherit" w:cs="Helvetica"/>
          <w:color w:val="111111"/>
        </w:rPr>
        <w:t> are external incentives </w:t>
      </w:r>
      <w:r>
        <w:rPr>
          <w:rFonts w:ascii="inherit" w:hAnsi="inherit" w:cs="Helvetica"/>
          <w:b/>
          <w:bCs/>
          <w:color w:val="111111"/>
        </w:rPr>
        <w:t>counterproductive</w:t>
      </w:r>
      <w:r>
        <w:rPr>
          <w:rFonts w:ascii="inherit" w:hAnsi="inherit" w:cs="Helvetica"/>
          <w:color w:val="111111"/>
        </w:rPr>
        <w:t>?</w:t>
      </w:r>
    </w:p>
    <w:p w:rsidR="005E1583" w:rsidRDefault="005E1583" w:rsidP="005E1583">
      <w:pPr>
        <w:pBdr>
          <w:top w:val="single" w:sz="6" w:space="15" w:color="666666"/>
          <w:left w:val="single" w:sz="6" w:space="23" w:color="666666"/>
          <w:bottom w:val="single" w:sz="6" w:space="15" w:color="666666"/>
          <w:right w:val="single" w:sz="6" w:space="23" w:color="666666"/>
        </w:pBdr>
        <w:shd w:val="clear" w:color="auto" w:fill="F4F4F4"/>
        <w:ind w:left="-465" w:right="-465"/>
        <w:rPr>
          <w:rFonts w:ascii="inherit" w:hAnsi="inherit" w:cs="Helvetica"/>
          <w:color w:val="111111"/>
        </w:rPr>
      </w:pPr>
      <w:r>
        <w:rPr>
          <w:rFonts w:ascii="inherit" w:hAnsi="inherit" w:cs="Helvetica"/>
          <w:color w:val="111111"/>
        </w:rPr>
        <w:t>A: Whenever the work is “right-brain”, non-routine, no clear set of rules with single solution.</w:t>
      </w:r>
    </w:p>
    <w:p w:rsidR="005E1583" w:rsidRDefault="005E1583" w:rsidP="005E1583">
      <w:pPr>
        <w:numPr>
          <w:ilvl w:val="1"/>
          <w:numId w:val="5"/>
        </w:numPr>
        <w:shd w:val="clear" w:color="auto" w:fill="F4F4F4"/>
        <w:spacing w:after="0" w:line="240" w:lineRule="auto"/>
        <w:ind w:left="615" w:right="-465"/>
        <w:rPr>
          <w:rFonts w:ascii="inherit" w:hAnsi="inherit" w:cs="Helvetica"/>
          <w:color w:val="111111"/>
          <w:sz w:val="27"/>
          <w:szCs w:val="27"/>
        </w:rPr>
      </w:pPr>
      <w:r>
        <w:rPr>
          <w:rFonts w:ascii="inherit" w:hAnsi="inherit" w:cs="Helvetica"/>
          <w:color w:val="111111"/>
          <w:sz w:val="27"/>
          <w:szCs w:val="27"/>
        </w:rPr>
        <w:lastRenderedPageBreak/>
        <w:t>Creative work/problem-solving work</w:t>
      </w:r>
    </w:p>
    <w:p w:rsidR="005E1583" w:rsidRDefault="005E1583" w:rsidP="005E1583">
      <w:pPr>
        <w:numPr>
          <w:ilvl w:val="1"/>
          <w:numId w:val="5"/>
        </w:numPr>
        <w:shd w:val="clear" w:color="auto" w:fill="F4F4F4"/>
        <w:spacing w:after="0" w:line="240" w:lineRule="auto"/>
        <w:ind w:left="615" w:right="-465"/>
        <w:rPr>
          <w:rFonts w:ascii="inherit" w:hAnsi="inherit" w:cs="Helvetica"/>
          <w:color w:val="111111"/>
          <w:sz w:val="27"/>
          <w:szCs w:val="27"/>
        </w:rPr>
      </w:pPr>
      <w:r>
        <w:rPr>
          <w:rFonts w:ascii="inherit" w:hAnsi="inherit" w:cs="Helvetica"/>
          <w:color w:val="111111"/>
          <w:sz w:val="27"/>
          <w:szCs w:val="27"/>
        </w:rPr>
        <w:t>Customer service/relationship work</w:t>
      </w:r>
    </w:p>
    <w:p w:rsidR="005E1583" w:rsidRDefault="005E1583" w:rsidP="005E1583">
      <w:pPr>
        <w:pBdr>
          <w:top w:val="single" w:sz="6" w:space="15" w:color="666666"/>
          <w:left w:val="single" w:sz="6" w:space="23" w:color="666666"/>
          <w:bottom w:val="single" w:sz="6" w:space="15" w:color="666666"/>
          <w:right w:val="single" w:sz="6" w:space="23" w:color="666666"/>
        </w:pBdr>
        <w:shd w:val="clear" w:color="auto" w:fill="F4F4F4"/>
        <w:ind w:left="-465" w:right="-465"/>
        <w:rPr>
          <w:rFonts w:ascii="inherit" w:hAnsi="inherit" w:cs="Helvetica"/>
          <w:color w:val="111111"/>
          <w:sz w:val="24"/>
          <w:szCs w:val="24"/>
        </w:rPr>
      </w:pPr>
      <w:r>
        <w:rPr>
          <w:rFonts w:ascii="inherit" w:hAnsi="inherit" w:cs="Helvetica"/>
          <w:b/>
          <w:bCs/>
          <w:color w:val="111111"/>
        </w:rPr>
        <w:t>Q:   Why</w:t>
      </w:r>
      <w:r>
        <w:rPr>
          <w:rFonts w:ascii="inherit" w:hAnsi="inherit" w:cs="Helvetica"/>
          <w:color w:val="111111"/>
        </w:rPr>
        <w:t> are external incentives </w:t>
      </w:r>
      <w:r>
        <w:rPr>
          <w:rFonts w:ascii="inherit" w:hAnsi="inherit" w:cs="Helvetica"/>
          <w:b/>
          <w:bCs/>
          <w:color w:val="111111"/>
        </w:rPr>
        <w:t>counterproductive</w:t>
      </w:r>
      <w:r>
        <w:rPr>
          <w:rFonts w:ascii="inherit" w:hAnsi="inherit" w:cs="Helvetica"/>
          <w:color w:val="111111"/>
        </w:rPr>
        <w:t>? </w:t>
      </w:r>
    </w:p>
    <w:p w:rsidR="005E1583" w:rsidRDefault="005E1583" w:rsidP="005E1583">
      <w:pPr>
        <w:pBdr>
          <w:top w:val="single" w:sz="6" w:space="15" w:color="666666"/>
          <w:left w:val="single" w:sz="6" w:space="23" w:color="666666"/>
          <w:bottom w:val="single" w:sz="6" w:space="15" w:color="666666"/>
          <w:right w:val="single" w:sz="6" w:space="23" w:color="666666"/>
        </w:pBdr>
        <w:shd w:val="clear" w:color="auto" w:fill="F4F4F4"/>
        <w:ind w:left="-465" w:right="-465"/>
        <w:rPr>
          <w:rFonts w:ascii="inherit" w:hAnsi="inherit" w:cs="Helvetica"/>
          <w:color w:val="111111"/>
        </w:rPr>
      </w:pPr>
      <w:r>
        <w:rPr>
          <w:rFonts w:ascii="inherit" w:hAnsi="inherit" w:cs="Helvetica"/>
          <w:color w:val="111111"/>
        </w:rPr>
        <w:t>A: They narrow focus. They’re </w:t>
      </w:r>
      <w:r>
        <w:rPr>
          <w:rFonts w:ascii="inherit" w:hAnsi="inherit" w:cs="Helvetica"/>
          <w:i/>
          <w:iCs/>
          <w:color w:val="111111"/>
        </w:rPr>
        <w:t>distracting</w:t>
      </w:r>
      <w:r>
        <w:rPr>
          <w:rFonts w:ascii="inherit" w:hAnsi="inherit" w:cs="Helvetica"/>
          <w:color w:val="111111"/>
        </w:rPr>
        <w:t>.</w:t>
      </w:r>
    </w:p>
    <w:p w:rsidR="005E1583" w:rsidRDefault="005E1583" w:rsidP="005E1583">
      <w:pPr>
        <w:pBdr>
          <w:top w:val="single" w:sz="6" w:space="15" w:color="666666"/>
          <w:left w:val="single" w:sz="6" w:space="23" w:color="666666"/>
          <w:bottom w:val="single" w:sz="6" w:space="15" w:color="666666"/>
          <w:right w:val="single" w:sz="6" w:space="23" w:color="666666"/>
        </w:pBdr>
        <w:shd w:val="clear" w:color="auto" w:fill="F4F4F4"/>
        <w:ind w:left="-465" w:right="-465" w:hanging="360"/>
        <w:rPr>
          <w:rFonts w:ascii="inherit" w:hAnsi="inherit" w:cs="Helvetica"/>
          <w:color w:val="111111"/>
        </w:rPr>
      </w:pPr>
      <w:r>
        <w:rPr>
          <w:rFonts w:ascii="inherit" w:hAnsi="inherit" w:cs="Helvetica"/>
          <w:b/>
          <w:bCs/>
          <w:color w:val="111111"/>
        </w:rPr>
        <w:t>Q:   Why</w:t>
      </w:r>
      <w:r>
        <w:rPr>
          <w:rFonts w:ascii="inherit" w:hAnsi="inherit" w:cs="Helvetica"/>
          <w:color w:val="111111"/>
        </w:rPr>
        <w:t xml:space="preserve"> is (excessive) reliance on “if, then” </w:t>
      </w:r>
      <w:proofErr w:type="spellStart"/>
      <w:r>
        <w:rPr>
          <w:rFonts w:ascii="inherit" w:hAnsi="inherit" w:cs="Helvetica"/>
          <w:color w:val="111111"/>
        </w:rPr>
        <w:t>incentivization</w:t>
      </w:r>
      <w:proofErr w:type="spellEnd"/>
      <w:r>
        <w:rPr>
          <w:rFonts w:ascii="inherit" w:hAnsi="inherit" w:cs="Helvetica"/>
          <w:color w:val="111111"/>
        </w:rPr>
        <w:t> </w:t>
      </w:r>
      <w:r>
        <w:rPr>
          <w:rFonts w:ascii="inherit" w:hAnsi="inherit" w:cs="Helvetica"/>
          <w:b/>
          <w:bCs/>
          <w:color w:val="111111"/>
        </w:rPr>
        <w:t>unethical</w:t>
      </w:r>
      <w:r>
        <w:rPr>
          <w:rFonts w:ascii="inherit" w:hAnsi="inherit" w:cs="Helvetica"/>
          <w:color w:val="111111"/>
        </w:rPr>
        <w:t>?</w:t>
      </w:r>
    </w:p>
    <w:p w:rsidR="005E1583" w:rsidRDefault="005E1583" w:rsidP="005E1583">
      <w:pPr>
        <w:pBdr>
          <w:top w:val="single" w:sz="6" w:space="15" w:color="666666"/>
          <w:left w:val="single" w:sz="6" w:space="23" w:color="666666"/>
          <w:bottom w:val="single" w:sz="6" w:space="15" w:color="666666"/>
          <w:right w:val="single" w:sz="6" w:space="23" w:color="666666"/>
        </w:pBdr>
        <w:shd w:val="clear" w:color="auto" w:fill="F4F4F4"/>
        <w:ind w:left="-465" w:right="-465" w:hanging="360"/>
        <w:rPr>
          <w:rFonts w:ascii="inherit" w:hAnsi="inherit" w:cs="Helvetica"/>
          <w:color w:val="111111"/>
        </w:rPr>
      </w:pPr>
      <w:r>
        <w:rPr>
          <w:rFonts w:ascii="inherit" w:hAnsi="inherit" w:cs="Helvetica"/>
          <w:b/>
          <w:bCs/>
          <w:color w:val="111111"/>
        </w:rPr>
        <w:t>A: </w:t>
      </w:r>
      <w:r>
        <w:rPr>
          <w:rFonts w:ascii="inherit" w:hAnsi="inherit" w:cs="Helvetica"/>
          <w:color w:val="111111"/>
        </w:rPr>
        <w:t>People are not levers to be toggled with threats and rewards.  We’re not algorithms.  Carrots and sticks are no substitute for </w:t>
      </w:r>
      <w:r>
        <w:rPr>
          <w:rFonts w:ascii="inherit" w:hAnsi="inherit" w:cs="Helvetica"/>
          <w:i/>
          <w:iCs/>
          <w:color w:val="111111"/>
        </w:rPr>
        <w:t>talking</w:t>
      </w:r>
      <w:r>
        <w:rPr>
          <w:rFonts w:ascii="inherit" w:hAnsi="inherit" w:cs="Helvetica"/>
          <w:color w:val="111111"/>
        </w:rPr>
        <w:t> to people and engaging them as </w:t>
      </w:r>
      <w:r>
        <w:rPr>
          <w:rFonts w:ascii="inherit" w:hAnsi="inherit" w:cs="Helvetica"/>
          <w:i/>
          <w:iCs/>
          <w:color w:val="111111"/>
        </w:rPr>
        <w:t>people.</w:t>
      </w:r>
    </w:p>
    <w:p w:rsidR="005E1583" w:rsidRDefault="005E1583" w:rsidP="005E1583">
      <w:pPr>
        <w:pBdr>
          <w:top w:val="single" w:sz="6" w:space="15" w:color="666666"/>
          <w:left w:val="single" w:sz="6" w:space="23" w:color="666666"/>
          <w:bottom w:val="single" w:sz="6" w:space="15" w:color="666666"/>
          <w:right w:val="single" w:sz="6" w:space="23" w:color="666666"/>
        </w:pBdr>
        <w:shd w:val="clear" w:color="auto" w:fill="F4F4F4"/>
        <w:ind w:left="-465" w:right="-465"/>
        <w:rPr>
          <w:rFonts w:ascii="inherit" w:hAnsi="inherit" w:cs="Helvetica"/>
          <w:color w:val="111111"/>
        </w:rPr>
      </w:pPr>
      <w:r>
        <w:rPr>
          <w:rFonts w:ascii="inherit" w:hAnsi="inherit" w:cs="Helvetica"/>
          <w:b/>
          <w:bCs/>
          <w:color w:val="111111"/>
        </w:rPr>
        <w:t>Q:   Why</w:t>
      </w:r>
      <w:r>
        <w:rPr>
          <w:rFonts w:ascii="inherit" w:hAnsi="inherit" w:cs="Helvetica"/>
          <w:color w:val="111111"/>
        </w:rPr>
        <w:t> is operant conditioning so </w:t>
      </w:r>
      <w:r>
        <w:rPr>
          <w:rFonts w:ascii="inherit" w:hAnsi="inherit" w:cs="Helvetica"/>
          <w:b/>
          <w:bCs/>
          <w:color w:val="111111"/>
        </w:rPr>
        <w:t>tempting</w:t>
      </w:r>
      <w:r>
        <w:rPr>
          <w:rFonts w:ascii="inherit" w:hAnsi="inherit" w:cs="Helvetica"/>
          <w:color w:val="111111"/>
        </w:rPr>
        <w:t>? Why do we keep falling back on it?</w:t>
      </w:r>
    </w:p>
    <w:p w:rsidR="005E1583" w:rsidRDefault="005E1583" w:rsidP="005E1583">
      <w:pPr>
        <w:pBdr>
          <w:top w:val="single" w:sz="6" w:space="15" w:color="666666"/>
          <w:left w:val="single" w:sz="6" w:space="23" w:color="666666"/>
          <w:bottom w:val="single" w:sz="6" w:space="15" w:color="666666"/>
          <w:right w:val="single" w:sz="6" w:space="23" w:color="666666"/>
        </w:pBdr>
        <w:shd w:val="clear" w:color="auto" w:fill="F4F4F4"/>
        <w:ind w:left="-465" w:right="-465"/>
        <w:rPr>
          <w:rFonts w:ascii="inherit" w:hAnsi="inherit" w:cs="Helvetica"/>
          <w:color w:val="111111"/>
        </w:rPr>
      </w:pPr>
      <w:r>
        <w:rPr>
          <w:rFonts w:ascii="inherit" w:hAnsi="inherit" w:cs="Helvetica"/>
          <w:color w:val="111111"/>
        </w:rPr>
        <w:t>A:</w:t>
      </w:r>
    </w:p>
    <w:p w:rsidR="005E1583" w:rsidRDefault="005E1583" w:rsidP="005E1583">
      <w:pPr>
        <w:numPr>
          <w:ilvl w:val="1"/>
          <w:numId w:val="6"/>
        </w:numPr>
        <w:shd w:val="clear" w:color="auto" w:fill="F4F4F4"/>
        <w:spacing w:after="0" w:line="240" w:lineRule="auto"/>
        <w:ind w:left="615" w:right="-465"/>
        <w:rPr>
          <w:rFonts w:ascii="inherit" w:hAnsi="inherit" w:cs="Helvetica"/>
          <w:color w:val="111111"/>
          <w:sz w:val="27"/>
          <w:szCs w:val="27"/>
        </w:rPr>
      </w:pPr>
      <w:r>
        <w:rPr>
          <w:rFonts w:ascii="inherit" w:hAnsi="inherit" w:cs="Helvetica"/>
          <w:color w:val="111111"/>
          <w:sz w:val="27"/>
          <w:szCs w:val="27"/>
        </w:rPr>
        <w:t>Contempt for low-level workers is a widespread self-fulfilling attitude.  People live up to </w:t>
      </w:r>
      <w:r>
        <w:rPr>
          <w:rFonts w:ascii="inherit" w:hAnsi="inherit" w:cs="Helvetica"/>
          <w:i/>
          <w:iCs/>
          <w:color w:val="111111"/>
          <w:sz w:val="27"/>
          <w:szCs w:val="27"/>
        </w:rPr>
        <w:t>and down to</w:t>
      </w:r>
      <w:r>
        <w:rPr>
          <w:rFonts w:ascii="inherit" w:hAnsi="inherit" w:cs="Helvetica"/>
          <w:color w:val="111111"/>
          <w:sz w:val="27"/>
          <w:szCs w:val="27"/>
        </w:rPr>
        <w:t> the expectations of others (human plasticity).</w:t>
      </w:r>
    </w:p>
    <w:p w:rsidR="005E1583" w:rsidRDefault="005E1583" w:rsidP="005E1583">
      <w:pPr>
        <w:numPr>
          <w:ilvl w:val="1"/>
          <w:numId w:val="6"/>
        </w:numPr>
        <w:shd w:val="clear" w:color="auto" w:fill="F4F4F4"/>
        <w:spacing w:after="0" w:line="240" w:lineRule="auto"/>
        <w:ind w:left="615" w:right="-465" w:hanging="360"/>
        <w:rPr>
          <w:rFonts w:ascii="inherit" w:hAnsi="inherit" w:cs="Helvetica"/>
          <w:color w:val="111111"/>
          <w:sz w:val="27"/>
          <w:szCs w:val="27"/>
        </w:rPr>
      </w:pPr>
      <w:r>
        <w:rPr>
          <w:rFonts w:ascii="inherit" w:hAnsi="inherit" w:cs="Helvetica"/>
          <w:color w:val="111111"/>
          <w:sz w:val="27"/>
          <w:szCs w:val="27"/>
        </w:rPr>
        <w:t>Extrinsic rewards are </w:t>
      </w:r>
      <w:r>
        <w:rPr>
          <w:rFonts w:ascii="inherit" w:hAnsi="inherit" w:cs="Helvetica"/>
          <w:i/>
          <w:iCs/>
          <w:color w:val="111111"/>
          <w:sz w:val="27"/>
          <w:szCs w:val="27"/>
        </w:rPr>
        <w:t>easy</w:t>
      </w:r>
      <w:r>
        <w:rPr>
          <w:rFonts w:ascii="inherit" w:hAnsi="inherit" w:cs="Helvetica"/>
          <w:color w:val="111111"/>
          <w:sz w:val="27"/>
          <w:szCs w:val="27"/>
        </w:rPr>
        <w:t>.  Nothing could be simpler than continually threatening to fire people.  Getting people excited about mastering the job and serving the customers is much, much harder. </w:t>
      </w:r>
    </w:p>
    <w:p w:rsidR="005E1583" w:rsidRDefault="005E1583" w:rsidP="005E1583">
      <w:pPr>
        <w:numPr>
          <w:ilvl w:val="1"/>
          <w:numId w:val="6"/>
        </w:numPr>
        <w:shd w:val="clear" w:color="auto" w:fill="F4F4F4"/>
        <w:spacing w:after="0" w:line="240" w:lineRule="auto"/>
        <w:ind w:left="615" w:right="-465" w:hanging="360"/>
        <w:rPr>
          <w:rFonts w:ascii="inherit" w:hAnsi="inherit" w:cs="Helvetica"/>
          <w:color w:val="111111"/>
          <w:sz w:val="27"/>
          <w:szCs w:val="27"/>
        </w:rPr>
      </w:pPr>
      <w:r>
        <w:rPr>
          <w:rFonts w:ascii="inherit" w:hAnsi="inherit" w:cs="Helvetica"/>
          <w:color w:val="111111"/>
          <w:sz w:val="27"/>
          <w:szCs w:val="27"/>
        </w:rPr>
        <w:t>Extrinsic incentives are not dispensable.  You </w:t>
      </w:r>
      <w:r>
        <w:rPr>
          <w:rFonts w:ascii="inherit" w:hAnsi="inherit" w:cs="Helvetica"/>
          <w:i/>
          <w:iCs/>
          <w:color w:val="111111"/>
          <w:sz w:val="27"/>
          <w:szCs w:val="27"/>
        </w:rPr>
        <w:t>do </w:t>
      </w:r>
      <w:r>
        <w:rPr>
          <w:rFonts w:ascii="inherit" w:hAnsi="inherit" w:cs="Helvetica"/>
          <w:color w:val="111111"/>
          <w:sz w:val="27"/>
          <w:szCs w:val="27"/>
        </w:rPr>
        <w:t>have to pay people, and you </w:t>
      </w:r>
      <w:r>
        <w:rPr>
          <w:rFonts w:ascii="inherit" w:hAnsi="inherit" w:cs="Helvetica"/>
          <w:i/>
          <w:iCs/>
          <w:color w:val="111111"/>
          <w:sz w:val="27"/>
          <w:szCs w:val="27"/>
        </w:rPr>
        <w:t>do</w:t>
      </w:r>
      <w:r>
        <w:rPr>
          <w:rFonts w:ascii="inherit" w:hAnsi="inherit" w:cs="Helvetica"/>
          <w:color w:val="111111"/>
          <w:sz w:val="27"/>
          <w:szCs w:val="27"/>
        </w:rPr>
        <w:t> have to sanction people for failing to do their jobs properly.</w:t>
      </w:r>
    </w:p>
    <w:p w:rsidR="005E1583" w:rsidRDefault="005E1583" w:rsidP="005E1583">
      <w:pPr>
        <w:pBdr>
          <w:top w:val="single" w:sz="6" w:space="15" w:color="666666"/>
          <w:left w:val="single" w:sz="6" w:space="23" w:color="666666"/>
          <w:bottom w:val="single" w:sz="6" w:space="15" w:color="666666"/>
          <w:right w:val="single" w:sz="6" w:space="23" w:color="666666"/>
        </w:pBdr>
        <w:shd w:val="clear" w:color="auto" w:fill="F4F4F4"/>
        <w:ind w:left="-465" w:right="-465" w:hanging="360"/>
        <w:rPr>
          <w:rFonts w:ascii="inherit" w:hAnsi="inherit" w:cs="Helvetica"/>
          <w:color w:val="111111"/>
          <w:sz w:val="24"/>
          <w:szCs w:val="24"/>
        </w:rPr>
      </w:pPr>
      <w:r>
        <w:rPr>
          <w:rFonts w:ascii="inherit" w:hAnsi="inherit" w:cs="Helvetica"/>
          <w:color w:val="111111"/>
        </w:rPr>
        <w:t>Q:   What’s the solution? </w:t>
      </w:r>
    </w:p>
    <w:p w:rsidR="005E1583" w:rsidRDefault="005E1583" w:rsidP="005E1583">
      <w:pPr>
        <w:pBdr>
          <w:top w:val="single" w:sz="6" w:space="15" w:color="666666"/>
          <w:left w:val="single" w:sz="6" w:space="23" w:color="666666"/>
          <w:bottom w:val="single" w:sz="6" w:space="15" w:color="666666"/>
          <w:right w:val="single" w:sz="6" w:space="23" w:color="666666"/>
        </w:pBdr>
        <w:shd w:val="clear" w:color="auto" w:fill="F4F4F4"/>
        <w:ind w:left="-465" w:right="-465" w:hanging="360"/>
        <w:rPr>
          <w:rFonts w:ascii="inherit" w:hAnsi="inherit" w:cs="Helvetica"/>
          <w:color w:val="111111"/>
        </w:rPr>
      </w:pPr>
      <w:r>
        <w:rPr>
          <w:rFonts w:ascii="inherit" w:hAnsi="inherit" w:cs="Helvetica"/>
          <w:color w:val="111111"/>
        </w:rPr>
        <w:t>A:  </w:t>
      </w:r>
      <w:r>
        <w:rPr>
          <w:rFonts w:ascii="inherit" w:hAnsi="inherit" w:cs="Helvetica"/>
          <w:b/>
          <w:bCs/>
          <w:color w:val="111111"/>
        </w:rPr>
        <w:t>Balance</w:t>
      </w:r>
      <w:r>
        <w:rPr>
          <w:rFonts w:ascii="inherit" w:hAnsi="inherit" w:cs="Helvetica"/>
          <w:color w:val="111111"/>
        </w:rPr>
        <w:t> the internal and external incentives (as below).  When the carrots and sticks become the focus of our attention rather than a background consideration, they really get in the way of good work. </w:t>
      </w:r>
    </w:p>
    <w:p w:rsidR="005E1583" w:rsidRDefault="005E1583" w:rsidP="005E1583">
      <w:pPr>
        <w:numPr>
          <w:ilvl w:val="1"/>
          <w:numId w:val="6"/>
        </w:numPr>
        <w:shd w:val="clear" w:color="auto" w:fill="F4F4F4"/>
        <w:spacing w:after="0" w:line="240" w:lineRule="auto"/>
        <w:ind w:left="615" w:right="-465" w:hanging="360"/>
        <w:rPr>
          <w:rFonts w:ascii="inherit" w:hAnsi="inherit" w:cs="Helvetica"/>
          <w:color w:val="111111"/>
          <w:sz w:val="27"/>
          <w:szCs w:val="27"/>
        </w:rPr>
      </w:pPr>
      <w:r>
        <w:rPr>
          <w:rFonts w:ascii="inherit" w:hAnsi="inherit" w:cs="Helvetica"/>
          <w:b/>
          <w:bCs/>
          <w:color w:val="111111"/>
          <w:sz w:val="27"/>
          <w:szCs w:val="27"/>
        </w:rPr>
        <w:t>Internal incentives</w:t>
      </w:r>
      <w:r>
        <w:rPr>
          <w:rFonts w:ascii="inherit" w:hAnsi="inherit" w:cs="Helvetica"/>
          <w:color w:val="111111"/>
          <w:sz w:val="27"/>
          <w:szCs w:val="27"/>
        </w:rPr>
        <w:t> (</w:t>
      </w:r>
      <w:r>
        <w:rPr>
          <w:rFonts w:ascii="inherit" w:hAnsi="inherit" w:cs="Helvetica"/>
          <w:b/>
          <w:bCs/>
          <w:color w:val="111111"/>
          <w:sz w:val="27"/>
          <w:szCs w:val="27"/>
        </w:rPr>
        <w:t>autonomy</w:t>
      </w:r>
      <w:r>
        <w:rPr>
          <w:rFonts w:ascii="inherit" w:hAnsi="inherit" w:cs="Helvetica"/>
          <w:color w:val="111111"/>
          <w:sz w:val="27"/>
          <w:szCs w:val="27"/>
        </w:rPr>
        <w:t>, </w:t>
      </w:r>
      <w:r>
        <w:rPr>
          <w:rFonts w:ascii="inherit" w:hAnsi="inherit" w:cs="Helvetica"/>
          <w:b/>
          <w:bCs/>
          <w:color w:val="111111"/>
          <w:sz w:val="27"/>
          <w:szCs w:val="27"/>
        </w:rPr>
        <w:t>mastery</w:t>
      </w:r>
      <w:r>
        <w:rPr>
          <w:rFonts w:ascii="inherit" w:hAnsi="inherit" w:cs="Helvetica"/>
          <w:color w:val="111111"/>
          <w:sz w:val="27"/>
          <w:szCs w:val="27"/>
        </w:rPr>
        <w:t>, and </w:t>
      </w:r>
      <w:r>
        <w:rPr>
          <w:rFonts w:ascii="inherit" w:hAnsi="inherit" w:cs="Helvetica"/>
          <w:b/>
          <w:bCs/>
          <w:color w:val="111111"/>
          <w:sz w:val="27"/>
          <w:szCs w:val="27"/>
        </w:rPr>
        <w:t>purpose</w:t>
      </w:r>
      <w:r>
        <w:rPr>
          <w:rFonts w:ascii="inherit" w:hAnsi="inherit" w:cs="Helvetica"/>
          <w:color w:val="111111"/>
          <w:sz w:val="27"/>
          <w:szCs w:val="27"/>
        </w:rPr>
        <w:t>) should be the primary motivation for working hard and doing a good job.  Mentorship is indispensable to developing an internally motivated work ethic.</w:t>
      </w:r>
    </w:p>
    <w:p w:rsidR="005E1583" w:rsidRDefault="005E1583" w:rsidP="005E1583">
      <w:pPr>
        <w:numPr>
          <w:ilvl w:val="1"/>
          <w:numId w:val="7"/>
        </w:numPr>
        <w:shd w:val="clear" w:color="auto" w:fill="F4F4F4"/>
        <w:spacing w:after="0" w:line="240" w:lineRule="auto"/>
        <w:ind w:left="975" w:right="-465"/>
        <w:rPr>
          <w:rFonts w:ascii="inherit" w:hAnsi="inherit" w:cs="Helvetica"/>
          <w:color w:val="111111"/>
          <w:sz w:val="27"/>
          <w:szCs w:val="27"/>
        </w:rPr>
      </w:pPr>
      <w:r>
        <w:rPr>
          <w:rFonts w:ascii="inherit" w:hAnsi="inherit" w:cs="Helvetica"/>
          <w:color w:val="111111"/>
          <w:sz w:val="27"/>
          <w:szCs w:val="27"/>
          <w:u w:val="single"/>
          <w:bdr w:val="none" w:sz="0" w:space="0" w:color="auto" w:frame="1"/>
        </w:rPr>
        <w:t>Autonomy</w:t>
      </w:r>
      <w:r>
        <w:rPr>
          <w:rFonts w:ascii="inherit" w:hAnsi="inherit" w:cs="Helvetica"/>
          <w:color w:val="111111"/>
          <w:sz w:val="27"/>
          <w:szCs w:val="27"/>
        </w:rPr>
        <w:t>: Give people the right kind and amount of freedom to do the work.</w:t>
      </w:r>
    </w:p>
    <w:p w:rsidR="005E1583" w:rsidRDefault="005E1583" w:rsidP="005E1583">
      <w:pPr>
        <w:numPr>
          <w:ilvl w:val="1"/>
          <w:numId w:val="7"/>
        </w:numPr>
        <w:shd w:val="clear" w:color="auto" w:fill="F4F4F4"/>
        <w:spacing w:after="0" w:line="240" w:lineRule="auto"/>
        <w:ind w:left="975" w:right="-465"/>
        <w:rPr>
          <w:rFonts w:ascii="inherit" w:hAnsi="inherit" w:cs="Helvetica"/>
          <w:color w:val="111111"/>
          <w:sz w:val="27"/>
          <w:szCs w:val="27"/>
        </w:rPr>
      </w:pPr>
      <w:r>
        <w:rPr>
          <w:rFonts w:ascii="inherit" w:hAnsi="inherit" w:cs="Helvetica"/>
          <w:color w:val="111111"/>
          <w:sz w:val="27"/>
          <w:szCs w:val="27"/>
          <w:u w:val="single"/>
          <w:bdr w:val="none" w:sz="0" w:space="0" w:color="auto" w:frame="1"/>
        </w:rPr>
        <w:t>Mastery</w:t>
      </w:r>
      <w:r>
        <w:rPr>
          <w:rFonts w:ascii="inherit" w:hAnsi="inherit" w:cs="Helvetica"/>
          <w:color w:val="111111"/>
          <w:sz w:val="27"/>
          <w:szCs w:val="27"/>
        </w:rPr>
        <w:t>: Don’t try to take all the skill out of the work.</w:t>
      </w:r>
    </w:p>
    <w:p w:rsidR="005E1583" w:rsidRDefault="005E1583" w:rsidP="005E1583">
      <w:pPr>
        <w:numPr>
          <w:ilvl w:val="1"/>
          <w:numId w:val="7"/>
        </w:numPr>
        <w:shd w:val="clear" w:color="auto" w:fill="F4F4F4"/>
        <w:spacing w:after="0" w:line="240" w:lineRule="auto"/>
        <w:ind w:left="975" w:right="-465"/>
        <w:rPr>
          <w:rFonts w:ascii="inherit" w:hAnsi="inherit" w:cs="Helvetica"/>
          <w:color w:val="111111"/>
          <w:sz w:val="27"/>
          <w:szCs w:val="27"/>
        </w:rPr>
      </w:pPr>
      <w:r>
        <w:rPr>
          <w:rFonts w:ascii="inherit" w:hAnsi="inherit" w:cs="Helvetica"/>
          <w:color w:val="111111"/>
          <w:sz w:val="27"/>
          <w:szCs w:val="27"/>
          <w:u w:val="single"/>
          <w:bdr w:val="none" w:sz="0" w:space="0" w:color="auto" w:frame="1"/>
        </w:rPr>
        <w:t>Purpose</w:t>
      </w:r>
      <w:r>
        <w:rPr>
          <w:rFonts w:ascii="inherit" w:hAnsi="inherit" w:cs="Helvetica"/>
          <w:color w:val="111111"/>
          <w:sz w:val="27"/>
          <w:szCs w:val="27"/>
        </w:rPr>
        <w:t>: Your business needs a worthy mission/vision that people can identify with and be proud of.</w:t>
      </w:r>
    </w:p>
    <w:p w:rsidR="005E1583" w:rsidRDefault="005E1583" w:rsidP="005E1583">
      <w:pPr>
        <w:pBdr>
          <w:top w:val="single" w:sz="6" w:space="15" w:color="666666"/>
          <w:left w:val="single" w:sz="6" w:space="23" w:color="666666"/>
          <w:bottom w:val="single" w:sz="6" w:space="15" w:color="666666"/>
          <w:right w:val="single" w:sz="6" w:space="23" w:color="666666"/>
        </w:pBdr>
        <w:shd w:val="clear" w:color="auto" w:fill="F4F4F4"/>
        <w:ind w:left="-465" w:right="-465"/>
        <w:rPr>
          <w:rFonts w:ascii="inherit" w:hAnsi="inherit" w:cs="Helvetica"/>
          <w:color w:val="111111"/>
          <w:sz w:val="24"/>
          <w:szCs w:val="24"/>
        </w:rPr>
      </w:pPr>
      <w:r>
        <w:rPr>
          <w:rFonts w:ascii="inherit" w:hAnsi="inherit" w:cs="Helvetica"/>
          <w:color w:val="111111"/>
        </w:rPr>
        <w:t>Since internal incentives include the social relations we have with coworkers and customers, feeling appreciated, respected, and valued goes a long way towards motivating people to identify with their job and care about doing it very well. (The next TED talk follows up on this.)</w:t>
      </w:r>
    </w:p>
    <w:p w:rsidR="005E1583" w:rsidRDefault="005E1583" w:rsidP="005E1583">
      <w:pPr>
        <w:numPr>
          <w:ilvl w:val="1"/>
          <w:numId w:val="8"/>
        </w:numPr>
        <w:shd w:val="clear" w:color="auto" w:fill="F4F4F4"/>
        <w:spacing w:after="0" w:line="240" w:lineRule="auto"/>
        <w:ind w:left="615" w:right="-465"/>
        <w:rPr>
          <w:rFonts w:ascii="inherit" w:hAnsi="inherit" w:cs="Helvetica"/>
          <w:color w:val="111111"/>
          <w:sz w:val="27"/>
          <w:szCs w:val="27"/>
        </w:rPr>
      </w:pPr>
      <w:r>
        <w:rPr>
          <w:rFonts w:ascii="inherit" w:hAnsi="inherit" w:cs="Helvetica"/>
          <w:b/>
          <w:bCs/>
          <w:color w:val="111111"/>
          <w:sz w:val="27"/>
          <w:szCs w:val="27"/>
        </w:rPr>
        <w:t>External incentives</w:t>
      </w:r>
      <w:r>
        <w:rPr>
          <w:rFonts w:ascii="inherit" w:hAnsi="inherit" w:cs="Helvetica"/>
          <w:color w:val="111111"/>
          <w:sz w:val="27"/>
          <w:szCs w:val="27"/>
        </w:rPr>
        <w:t> should adequately meet the employees’ </w:t>
      </w:r>
      <w:r>
        <w:rPr>
          <w:rFonts w:ascii="inherit" w:hAnsi="inherit" w:cs="Helvetica"/>
          <w:b/>
          <w:bCs/>
          <w:color w:val="111111"/>
          <w:sz w:val="27"/>
          <w:szCs w:val="27"/>
        </w:rPr>
        <w:t>material</w:t>
      </w:r>
      <w:r>
        <w:rPr>
          <w:rFonts w:ascii="inherit" w:hAnsi="inherit" w:cs="Helvetica"/>
          <w:color w:val="111111"/>
          <w:sz w:val="27"/>
          <w:szCs w:val="27"/>
        </w:rPr>
        <w:t> </w:t>
      </w:r>
      <w:r>
        <w:rPr>
          <w:rFonts w:ascii="inherit" w:hAnsi="inherit" w:cs="Helvetica"/>
          <w:b/>
          <w:bCs/>
          <w:color w:val="111111"/>
          <w:sz w:val="27"/>
          <w:szCs w:val="27"/>
        </w:rPr>
        <w:t>threshold</w:t>
      </w:r>
      <w:r>
        <w:rPr>
          <w:rFonts w:ascii="inherit" w:hAnsi="inherit" w:cs="Helvetica"/>
          <w:color w:val="111111"/>
          <w:sz w:val="27"/>
          <w:szCs w:val="27"/>
        </w:rPr>
        <w:t> and promote reasonable </w:t>
      </w:r>
      <w:r>
        <w:rPr>
          <w:rFonts w:ascii="inherit" w:hAnsi="inherit" w:cs="Helvetica"/>
          <w:b/>
          <w:bCs/>
          <w:color w:val="111111"/>
          <w:sz w:val="27"/>
          <w:szCs w:val="27"/>
        </w:rPr>
        <w:t>accountability</w:t>
      </w:r>
      <w:r>
        <w:rPr>
          <w:rFonts w:ascii="inherit" w:hAnsi="inherit" w:cs="Helvetica"/>
          <w:color w:val="111111"/>
          <w:sz w:val="27"/>
          <w:szCs w:val="27"/>
        </w:rPr>
        <w:t> for good work. You need to pay people </w:t>
      </w:r>
      <w:r>
        <w:rPr>
          <w:rFonts w:ascii="inherit" w:hAnsi="inherit" w:cs="Helvetica"/>
          <w:b/>
          <w:bCs/>
          <w:color w:val="111111"/>
          <w:sz w:val="27"/>
          <w:szCs w:val="27"/>
        </w:rPr>
        <w:t>adequately</w:t>
      </w:r>
      <w:r>
        <w:rPr>
          <w:rFonts w:ascii="inherit" w:hAnsi="inherit" w:cs="Helvetica"/>
          <w:color w:val="111111"/>
          <w:sz w:val="27"/>
          <w:szCs w:val="27"/>
        </w:rPr>
        <w:t> and </w:t>
      </w:r>
      <w:r>
        <w:rPr>
          <w:rFonts w:ascii="inherit" w:hAnsi="inherit" w:cs="Helvetica"/>
          <w:b/>
          <w:bCs/>
          <w:color w:val="111111"/>
          <w:sz w:val="27"/>
          <w:szCs w:val="27"/>
        </w:rPr>
        <w:t>fairly</w:t>
      </w:r>
      <w:r>
        <w:rPr>
          <w:rFonts w:ascii="inherit" w:hAnsi="inherit" w:cs="Helvetica"/>
          <w:color w:val="111111"/>
          <w:sz w:val="27"/>
          <w:szCs w:val="27"/>
        </w:rPr>
        <w:t>.  Think of external incentives as enabling conditions – they enable us to focus on the work instead of being distracted by the need to pay bills or the temptation to goof off.</w:t>
      </w:r>
    </w:p>
    <w:p w:rsidR="005E1583" w:rsidRDefault="005E1583" w:rsidP="005E1583">
      <w:pPr>
        <w:pBdr>
          <w:top w:val="single" w:sz="6" w:space="15" w:color="666666"/>
          <w:left w:val="single" w:sz="6" w:space="23" w:color="666666"/>
          <w:bottom w:val="single" w:sz="6" w:space="15" w:color="666666"/>
          <w:right w:val="single" w:sz="6" w:space="23" w:color="666666"/>
        </w:pBdr>
        <w:shd w:val="clear" w:color="auto" w:fill="F4F4F4"/>
        <w:ind w:left="-465" w:right="-465"/>
        <w:rPr>
          <w:rFonts w:ascii="inherit" w:hAnsi="inherit" w:cs="Helvetica"/>
          <w:color w:val="111111"/>
          <w:sz w:val="24"/>
          <w:szCs w:val="24"/>
        </w:rPr>
      </w:pPr>
      <w:r>
        <w:rPr>
          <w:rFonts w:ascii="inherit" w:hAnsi="inherit" w:cs="Helvetica"/>
          <w:color w:val="111111"/>
        </w:rPr>
        <w:t>Q: What does successful “autonomy” look like at work? </w:t>
      </w:r>
    </w:p>
    <w:p w:rsidR="005E1583" w:rsidRDefault="005E1583" w:rsidP="005E1583">
      <w:pPr>
        <w:numPr>
          <w:ilvl w:val="1"/>
          <w:numId w:val="9"/>
        </w:numPr>
        <w:shd w:val="clear" w:color="auto" w:fill="F4F4F4"/>
        <w:spacing w:after="0" w:line="240" w:lineRule="auto"/>
        <w:ind w:left="615" w:right="-465"/>
        <w:rPr>
          <w:rFonts w:ascii="inherit" w:hAnsi="inherit" w:cs="Helvetica"/>
          <w:color w:val="111111"/>
          <w:sz w:val="27"/>
          <w:szCs w:val="27"/>
        </w:rPr>
      </w:pPr>
      <w:r>
        <w:rPr>
          <w:rFonts w:ascii="inherit" w:hAnsi="inherit" w:cs="Helvetica"/>
          <w:color w:val="111111"/>
          <w:sz w:val="27"/>
          <w:szCs w:val="27"/>
        </w:rPr>
        <w:t>FedEx Days (</w:t>
      </w:r>
      <w:proofErr w:type="spellStart"/>
      <w:r>
        <w:rPr>
          <w:rFonts w:ascii="inherit" w:hAnsi="inherit" w:cs="Helvetica"/>
          <w:color w:val="111111"/>
          <w:sz w:val="27"/>
          <w:szCs w:val="27"/>
        </w:rPr>
        <w:t>Atlassian</w:t>
      </w:r>
      <w:proofErr w:type="spellEnd"/>
      <w:r>
        <w:rPr>
          <w:rFonts w:ascii="inherit" w:hAnsi="inherit" w:cs="Helvetica"/>
          <w:color w:val="111111"/>
          <w:sz w:val="27"/>
          <w:szCs w:val="27"/>
        </w:rPr>
        <w:t>)</w:t>
      </w:r>
    </w:p>
    <w:p w:rsidR="005E1583" w:rsidRDefault="005E1583" w:rsidP="005E1583">
      <w:pPr>
        <w:numPr>
          <w:ilvl w:val="1"/>
          <w:numId w:val="9"/>
        </w:numPr>
        <w:shd w:val="clear" w:color="auto" w:fill="F4F4F4"/>
        <w:spacing w:after="0" w:line="240" w:lineRule="auto"/>
        <w:ind w:left="615" w:right="-465"/>
        <w:rPr>
          <w:rFonts w:ascii="inherit" w:hAnsi="inherit" w:cs="Helvetica"/>
          <w:color w:val="111111"/>
          <w:sz w:val="27"/>
          <w:szCs w:val="27"/>
        </w:rPr>
      </w:pPr>
      <w:r>
        <w:rPr>
          <w:rFonts w:ascii="inherit" w:hAnsi="inherit" w:cs="Helvetica"/>
          <w:color w:val="111111"/>
          <w:sz w:val="27"/>
          <w:szCs w:val="27"/>
        </w:rPr>
        <w:t>20% time (Google) </w:t>
      </w:r>
    </w:p>
    <w:p w:rsidR="005E1583" w:rsidRDefault="005E1583" w:rsidP="005E1583">
      <w:pPr>
        <w:numPr>
          <w:ilvl w:val="1"/>
          <w:numId w:val="9"/>
        </w:numPr>
        <w:shd w:val="clear" w:color="auto" w:fill="F4F4F4"/>
        <w:spacing w:after="0" w:line="240" w:lineRule="auto"/>
        <w:ind w:left="615" w:right="-465"/>
        <w:rPr>
          <w:rFonts w:ascii="inherit" w:hAnsi="inherit" w:cs="Helvetica"/>
          <w:color w:val="111111"/>
          <w:sz w:val="27"/>
          <w:szCs w:val="27"/>
        </w:rPr>
      </w:pPr>
      <w:r>
        <w:rPr>
          <w:rFonts w:ascii="inherit" w:hAnsi="inherit" w:cs="Helvetica"/>
          <w:color w:val="111111"/>
          <w:sz w:val="27"/>
          <w:szCs w:val="27"/>
        </w:rPr>
        <w:t>ROWE (results only work environment)</w:t>
      </w:r>
    </w:p>
    <w:p w:rsidR="005E1583" w:rsidRDefault="005E1583" w:rsidP="005E1583">
      <w:pPr>
        <w:numPr>
          <w:ilvl w:val="1"/>
          <w:numId w:val="9"/>
        </w:numPr>
        <w:shd w:val="clear" w:color="auto" w:fill="F4F4F4"/>
        <w:spacing w:after="0" w:line="240" w:lineRule="auto"/>
        <w:ind w:left="615" w:right="-465"/>
        <w:rPr>
          <w:rFonts w:ascii="inherit" w:hAnsi="inherit" w:cs="Helvetica"/>
          <w:color w:val="111111"/>
          <w:sz w:val="27"/>
          <w:szCs w:val="27"/>
        </w:rPr>
      </w:pPr>
      <w:r>
        <w:rPr>
          <w:rFonts w:ascii="inherit" w:hAnsi="inherit" w:cs="Helvetica"/>
          <w:color w:val="111111"/>
          <w:sz w:val="27"/>
          <w:szCs w:val="27"/>
        </w:rPr>
        <w:t>Wikipedia</w:t>
      </w:r>
    </w:p>
    <w:p w:rsidR="005E1583" w:rsidRDefault="005E1583" w:rsidP="005E1583">
      <w:pPr>
        <w:pBdr>
          <w:top w:val="single" w:sz="6" w:space="15" w:color="666666"/>
          <w:left w:val="single" w:sz="6" w:space="23" w:color="666666"/>
          <w:bottom w:val="single" w:sz="6" w:space="15" w:color="666666"/>
          <w:right w:val="single" w:sz="6" w:space="23" w:color="666666"/>
        </w:pBdr>
        <w:shd w:val="clear" w:color="auto" w:fill="F4F4F4"/>
        <w:ind w:left="-465" w:right="-465"/>
        <w:rPr>
          <w:rFonts w:ascii="inherit" w:hAnsi="inherit" w:cs="Helvetica"/>
          <w:color w:val="111111"/>
          <w:sz w:val="24"/>
          <w:szCs w:val="24"/>
        </w:rPr>
      </w:pPr>
      <w:r>
        <w:rPr>
          <w:rFonts w:ascii="inherit" w:hAnsi="inherit" w:cs="Helvetica"/>
          <w:color w:val="111111"/>
          <w:sz w:val="27"/>
          <w:szCs w:val="27"/>
          <w:bdr w:val="none" w:sz="0" w:space="0" w:color="auto" w:frame="1"/>
        </w:rPr>
        <w:t> </w:t>
      </w:r>
    </w:p>
    <w:p w:rsidR="005E1583" w:rsidRDefault="005E1583" w:rsidP="005E1583">
      <w:pPr>
        <w:pBdr>
          <w:top w:val="single" w:sz="6" w:space="15" w:color="666666"/>
          <w:left w:val="single" w:sz="6" w:space="23" w:color="666666"/>
          <w:bottom w:val="single" w:sz="6" w:space="15" w:color="666666"/>
          <w:right w:val="single" w:sz="6" w:space="23" w:color="666666"/>
        </w:pBdr>
        <w:shd w:val="clear" w:color="auto" w:fill="F4F4F4"/>
        <w:ind w:left="-465" w:right="-465"/>
        <w:rPr>
          <w:rFonts w:ascii="inherit" w:hAnsi="inherit" w:cs="Helvetica"/>
          <w:color w:val="111111"/>
        </w:rPr>
      </w:pPr>
      <w:r>
        <w:rPr>
          <w:rFonts w:ascii="inherit" w:hAnsi="inherit" w:cs="Helvetica"/>
          <w:color w:val="111111"/>
          <w:sz w:val="27"/>
          <w:szCs w:val="27"/>
          <w:u w:val="single"/>
          <w:bdr w:val="none" w:sz="0" w:space="0" w:color="auto" w:frame="1"/>
        </w:rPr>
        <w:t>Widely recognized examples</w:t>
      </w:r>
      <w:r>
        <w:rPr>
          <w:rFonts w:ascii="inherit" w:hAnsi="inherit" w:cs="Helvetica"/>
          <w:color w:val="111111"/>
        </w:rPr>
        <w:t>:</w:t>
      </w:r>
    </w:p>
    <w:p w:rsidR="005E1583" w:rsidRDefault="005E1583" w:rsidP="005E1583">
      <w:pPr>
        <w:numPr>
          <w:ilvl w:val="1"/>
          <w:numId w:val="10"/>
        </w:numPr>
        <w:shd w:val="clear" w:color="auto" w:fill="F4F4F4"/>
        <w:spacing w:after="0" w:line="240" w:lineRule="auto"/>
        <w:ind w:left="-465" w:right="-465"/>
        <w:rPr>
          <w:rFonts w:ascii="inherit" w:hAnsi="inherit" w:cs="Helvetica"/>
          <w:color w:val="111111"/>
          <w:sz w:val="27"/>
          <w:szCs w:val="27"/>
        </w:rPr>
      </w:pPr>
      <w:r>
        <w:rPr>
          <w:rFonts w:ascii="inherit" w:hAnsi="inherit" w:cs="Helvetica"/>
          <w:color w:val="111111"/>
          <w:sz w:val="27"/>
          <w:szCs w:val="27"/>
        </w:rPr>
        <w:t>High-paying jobs attract people who are “only in it for the money” and really don’t do their best.</w:t>
      </w:r>
    </w:p>
    <w:p w:rsidR="005E1583" w:rsidRDefault="005E1583" w:rsidP="005E1583">
      <w:pPr>
        <w:numPr>
          <w:ilvl w:val="1"/>
          <w:numId w:val="10"/>
        </w:numPr>
        <w:shd w:val="clear" w:color="auto" w:fill="F4F4F4"/>
        <w:spacing w:after="0" w:line="240" w:lineRule="auto"/>
        <w:ind w:left="-465" w:right="-465"/>
        <w:rPr>
          <w:rFonts w:ascii="inherit" w:hAnsi="inherit" w:cs="Helvetica"/>
          <w:color w:val="111111"/>
          <w:sz w:val="27"/>
          <w:szCs w:val="27"/>
        </w:rPr>
      </w:pPr>
      <w:r>
        <w:rPr>
          <w:rFonts w:ascii="inherit" w:hAnsi="inherit" w:cs="Helvetica"/>
          <w:color w:val="111111"/>
          <w:sz w:val="27"/>
          <w:szCs w:val="27"/>
        </w:rPr>
        <w:t>Excessive commission-to-base-salary ratios are notoriously problematic. </w:t>
      </w:r>
    </w:p>
    <w:p w:rsidR="005E1583" w:rsidRDefault="005E1583" w:rsidP="005E1583">
      <w:pPr>
        <w:pBdr>
          <w:top w:val="single" w:sz="6" w:space="15" w:color="666666"/>
          <w:left w:val="single" w:sz="6" w:space="23" w:color="666666"/>
          <w:bottom w:val="single" w:sz="6" w:space="15" w:color="666666"/>
          <w:right w:val="single" w:sz="6" w:space="23" w:color="666666"/>
        </w:pBdr>
        <w:shd w:val="clear" w:color="auto" w:fill="F4F4F4"/>
        <w:ind w:left="-465" w:right="-465"/>
        <w:rPr>
          <w:rFonts w:ascii="inherit" w:hAnsi="inherit" w:cs="Helvetica"/>
          <w:color w:val="111111"/>
          <w:sz w:val="24"/>
          <w:szCs w:val="24"/>
        </w:rPr>
      </w:pPr>
      <w:r>
        <w:rPr>
          <w:rFonts w:ascii="Calibri" w:hAnsi="Calibri" w:cs="Helvetica"/>
          <w:color w:val="111111"/>
          <w:bdr w:val="none" w:sz="0" w:space="0" w:color="auto" w:frame="1"/>
        </w:rPr>
        <w:t>“Throwing money at the problem” often backfires.</w:t>
      </w:r>
    </w:p>
    <w:p w:rsidR="005E1583" w:rsidRDefault="005E1583" w:rsidP="005E1583">
      <w:pPr>
        <w:pBdr>
          <w:top w:val="single" w:sz="6" w:space="15" w:color="auto"/>
          <w:left w:val="single" w:sz="6" w:space="23" w:color="auto"/>
          <w:bottom w:val="single" w:sz="6" w:space="15" w:color="auto"/>
          <w:right w:val="single" w:sz="6" w:space="23" w:color="auto"/>
        </w:pBdr>
        <w:shd w:val="clear" w:color="auto" w:fill="FFFFFF"/>
        <w:spacing w:after="0" w:line="240" w:lineRule="auto"/>
        <w:ind w:left="-465" w:right="-465"/>
        <w:rPr>
          <w:rFonts w:ascii="inherit" w:hAnsi="inherit" w:cs="Helvetica"/>
          <w:color w:val="111111"/>
        </w:rPr>
      </w:pPr>
      <w:r>
        <w:rPr>
          <w:rFonts w:ascii="inherit" w:hAnsi="inherit" w:cs="Helvetica"/>
          <w:color w:val="111111"/>
        </w:rPr>
        <w:t>The link to 2</w:t>
      </w:r>
      <w:r w:rsidRPr="005E1583">
        <w:rPr>
          <w:rFonts w:ascii="inherit" w:hAnsi="inherit" w:cs="Helvetica"/>
          <w:color w:val="111111"/>
          <w:vertAlign w:val="superscript"/>
        </w:rPr>
        <w:t>nd</w:t>
      </w:r>
      <w:r>
        <w:rPr>
          <w:rFonts w:ascii="inherit" w:hAnsi="inherit" w:cs="Helvetica"/>
          <w:color w:val="111111"/>
        </w:rPr>
        <w:t xml:space="preserve"> video:</w:t>
      </w:r>
    </w:p>
    <w:p w:rsidR="005E1583" w:rsidRDefault="005E1583" w:rsidP="005E1583">
      <w:pPr>
        <w:pBdr>
          <w:top w:val="single" w:sz="6" w:space="15" w:color="auto"/>
          <w:left w:val="single" w:sz="6" w:space="23" w:color="auto"/>
          <w:bottom w:val="single" w:sz="6" w:space="15" w:color="auto"/>
          <w:right w:val="single" w:sz="6" w:space="23" w:color="auto"/>
        </w:pBdr>
        <w:shd w:val="clear" w:color="auto" w:fill="FFFFFF"/>
        <w:spacing w:after="0" w:line="240" w:lineRule="auto"/>
        <w:ind w:left="-825" w:right="-465"/>
        <w:rPr>
          <w:rFonts w:ascii="inherit" w:hAnsi="inherit" w:cs="Helvetica"/>
          <w:color w:val="111111"/>
        </w:rPr>
      </w:pPr>
      <w:r>
        <w:rPr>
          <w:rFonts w:ascii="inherit" w:hAnsi="inherit" w:cs="Helvetica"/>
          <w:color w:val="111111"/>
        </w:rPr>
        <w:t xml:space="preserve"> </w:t>
      </w:r>
    </w:p>
    <w:p w:rsidR="005E1583" w:rsidRDefault="005E1583" w:rsidP="005E1583">
      <w:pPr>
        <w:numPr>
          <w:ilvl w:val="0"/>
          <w:numId w:val="10"/>
        </w:numPr>
        <w:pBdr>
          <w:top w:val="single" w:sz="6" w:space="15" w:color="auto"/>
          <w:left w:val="single" w:sz="6" w:space="23" w:color="auto"/>
          <w:bottom w:val="single" w:sz="6" w:space="15" w:color="auto"/>
          <w:right w:val="single" w:sz="6" w:space="23" w:color="auto"/>
        </w:pBdr>
        <w:shd w:val="clear" w:color="auto" w:fill="FFFFFF"/>
        <w:spacing w:after="0" w:line="240" w:lineRule="auto"/>
        <w:ind w:left="-465" w:right="-465"/>
        <w:rPr>
          <w:rFonts w:ascii="inherit" w:hAnsi="inherit" w:cs="Helvetica"/>
          <w:color w:val="111111"/>
        </w:rPr>
      </w:pPr>
      <w:r>
        <w:rPr>
          <w:rFonts w:ascii="inherit" w:hAnsi="inherit" w:cs="Helvetica"/>
          <w:noProof/>
          <w:color w:val="111111"/>
        </w:rPr>
        <w:drawing>
          <wp:inline distT="0" distB="0" distL="0" distR="0">
            <wp:extent cx="479425" cy="479425"/>
            <wp:effectExtent l="0" t="0" r="0" b="0"/>
            <wp:docPr id="4" name="Picture 4" descr="Web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 Lin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9425" cy="479425"/>
                    </a:xfrm>
                    <a:prstGeom prst="rect">
                      <a:avLst/>
                    </a:prstGeom>
                    <a:noFill/>
                    <a:ln>
                      <a:noFill/>
                    </a:ln>
                  </pic:spPr>
                </pic:pic>
              </a:graphicData>
            </a:graphic>
          </wp:inline>
        </w:drawing>
      </w:r>
    </w:p>
    <w:p w:rsidR="005E1583" w:rsidRDefault="005E1583" w:rsidP="005E1583">
      <w:pPr>
        <w:pStyle w:val="Heading3"/>
        <w:shd w:val="clear" w:color="auto" w:fill="FFFFFF"/>
        <w:spacing w:before="0" w:beforeAutospacing="0" w:after="0" w:afterAutospacing="0"/>
        <w:ind w:left="-465" w:right="-420"/>
        <w:rPr>
          <w:rFonts w:ascii="inherit" w:hAnsi="inherit" w:cs="Helvetica"/>
          <w:color w:val="111111"/>
          <w:sz w:val="29"/>
          <w:szCs w:val="29"/>
        </w:rPr>
      </w:pPr>
      <w:r>
        <w:rPr>
          <w:rFonts w:ascii="inherit" w:hAnsi="inherit" w:cs="Helvetica"/>
          <w:noProof/>
          <w:color w:val="111111"/>
          <w:sz w:val="29"/>
          <w:szCs w:val="29"/>
          <w:bdr w:val="none" w:sz="0" w:space="0" w:color="auto" w:frame="1"/>
          <w:shd w:val="clear" w:color="auto" w:fill="FFF4BF"/>
        </w:rPr>
        <w:drawing>
          <wp:inline distT="0" distB="0" distL="0" distR="0">
            <wp:extent cx="140335" cy="140335"/>
            <wp:effectExtent l="0" t="0" r="0" b="0"/>
            <wp:docPr id="3" name="Picture 3" descr="https://learn.content.blackboardcdn.com/3900.8.0-rel.34+a1b2d92/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earn.content.blackboardcdn.com/3900.8.0-rel.34+a1b2d92/images/ci/icons/generic_updown.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inline>
        </w:drawing>
      </w:r>
      <w:hyperlink r:id="rId8" w:tgtFrame="_blank" w:history="1">
        <w:r>
          <w:rPr>
            <w:rStyle w:val="Hyperlink"/>
            <w:rFonts w:ascii="inherit" w:hAnsi="inherit" w:cs="Helvetica"/>
            <w:color w:val="000000"/>
            <w:sz w:val="29"/>
            <w:szCs w:val="29"/>
            <w:bdr w:val="none" w:sz="0" w:space="0" w:color="auto" w:frame="1"/>
          </w:rPr>
          <w:t>Heffernan - Forget the pecking order at work (15:48)</w:t>
        </w:r>
      </w:hyperlink>
    </w:p>
    <w:p w:rsidR="005E1583" w:rsidRDefault="005E1583" w:rsidP="005E1583">
      <w:pPr>
        <w:pBdr>
          <w:top w:val="single" w:sz="6" w:space="15" w:color="auto"/>
          <w:left w:val="single" w:sz="6" w:space="23" w:color="auto"/>
          <w:bottom w:val="single" w:sz="6" w:space="15" w:color="auto"/>
          <w:right w:val="single" w:sz="6" w:space="23" w:color="auto"/>
        </w:pBdr>
        <w:shd w:val="clear" w:color="auto" w:fill="FFFFFF"/>
        <w:ind w:left="-465" w:right="-465"/>
        <w:rPr>
          <w:rFonts w:ascii="inherit" w:hAnsi="inherit" w:cs="Helvetica"/>
          <w:color w:val="111111"/>
          <w:sz w:val="26"/>
          <w:szCs w:val="26"/>
        </w:rPr>
      </w:pPr>
      <w:r>
        <w:rPr>
          <w:rFonts w:ascii="inherit" w:hAnsi="inherit" w:cs="Helvetica"/>
          <w:noProof/>
          <w:color w:val="00748B"/>
          <w:sz w:val="26"/>
          <w:szCs w:val="26"/>
          <w:bdr w:val="none" w:sz="0" w:space="0" w:color="auto" w:frame="1"/>
        </w:rPr>
        <w:drawing>
          <wp:inline distT="0" distB="0" distL="0" distR="0">
            <wp:extent cx="169545" cy="169545"/>
            <wp:effectExtent l="0" t="0" r="1905" b="1905"/>
            <wp:docPr id="2" name="Picture 2" descr="Heffernan - Forget the pecking order at work (15:48) item options">
              <a:hlinkClick xmlns:a="http://schemas.openxmlformats.org/drawingml/2006/main" r:id="rId9" tooltip="&quot;Heffernan - Forget the pecking order at work (15:48) item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ffernan - Forget the pecking order at work (15:48) item options">
                      <a:hlinkClick r:id="rId9" tooltip="&quot;Heffernan - Forget the pecking order at work (15:48) item options&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hyperlink r:id="rId11" w:tooltip="Alternative formats" w:history="1">
        <w:r>
          <w:rPr>
            <w:rStyle w:val="ally-sr-only"/>
            <w:rFonts w:ascii="inherit" w:hAnsi="inherit" w:cs="Helvetica"/>
            <w:color w:val="00748B"/>
            <w:sz w:val="26"/>
            <w:szCs w:val="26"/>
            <w:bdr w:val="none" w:sz="0" w:space="0" w:color="auto" w:frame="1"/>
          </w:rPr>
          <w:t>Heffernan - Forget the pecking order at work (15:48)</w:t>
        </w:r>
      </w:hyperlink>
      <w:r>
        <w:rPr>
          <w:rFonts w:ascii="inherit" w:hAnsi="inherit" w:cs="Helvetica"/>
          <w:noProof/>
          <w:color w:val="00748B"/>
          <w:sz w:val="26"/>
          <w:szCs w:val="26"/>
          <w:bdr w:val="none" w:sz="0" w:space="0" w:color="auto" w:frame="1"/>
        </w:rPr>
        <w:drawing>
          <wp:inline distT="0" distB="0" distL="0" distR="0">
            <wp:extent cx="125095" cy="118110"/>
            <wp:effectExtent l="0" t="0" r="8255" b="0"/>
            <wp:docPr id="1" name="Picture 1" descr="Hide Details">
              <a:hlinkClick xmlns:a="http://schemas.openxmlformats.org/drawingml/2006/main" r:id="rId11" tooltip="&quot;Hid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de Details">
                      <a:hlinkClick r:id="rId11" tooltip="&quot;Hide Details&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095" cy="118110"/>
                    </a:xfrm>
                    <a:prstGeom prst="rect">
                      <a:avLst/>
                    </a:prstGeom>
                    <a:noFill/>
                    <a:ln>
                      <a:noFill/>
                    </a:ln>
                  </pic:spPr>
                </pic:pic>
              </a:graphicData>
            </a:graphic>
          </wp:inline>
        </w:drawing>
      </w:r>
    </w:p>
    <w:p w:rsidR="005E1583" w:rsidRPr="005E1583" w:rsidRDefault="005E1583" w:rsidP="005E1583">
      <w:pPr>
        <w:numPr>
          <w:ilvl w:val="0"/>
          <w:numId w:val="11"/>
        </w:numPr>
        <w:shd w:val="clear" w:color="auto" w:fill="F4F4F4"/>
        <w:spacing w:after="0" w:line="240" w:lineRule="auto"/>
        <w:ind w:left="360"/>
        <w:rPr>
          <w:rFonts w:ascii="inherit" w:eastAsia="Times New Roman" w:hAnsi="inherit" w:cs="Helvetica"/>
          <w:color w:val="111111"/>
          <w:sz w:val="27"/>
          <w:szCs w:val="27"/>
        </w:rPr>
      </w:pPr>
      <w:r w:rsidRPr="005E1583">
        <w:rPr>
          <w:rFonts w:ascii="Calibri" w:eastAsia="Times New Roman" w:hAnsi="Calibri" w:cs="Helvetica"/>
          <w:color w:val="000000"/>
          <w:bdr w:val="none" w:sz="0" w:space="0" w:color="auto" w:frame="1"/>
        </w:rPr>
        <w:t>Heffernan argues that you shouldn’t do what your boss tells you at work. True or False?</w:t>
      </w:r>
    </w:p>
    <w:p w:rsidR="005E1583" w:rsidRPr="005E1583" w:rsidRDefault="005E1583" w:rsidP="005E1583">
      <w:pPr>
        <w:numPr>
          <w:ilvl w:val="0"/>
          <w:numId w:val="11"/>
        </w:numPr>
        <w:shd w:val="clear" w:color="auto" w:fill="F4F4F4"/>
        <w:spacing w:after="0" w:line="240" w:lineRule="auto"/>
        <w:ind w:left="360"/>
        <w:rPr>
          <w:rFonts w:ascii="inherit" w:eastAsia="Times New Roman" w:hAnsi="inherit" w:cs="Helvetica"/>
          <w:color w:val="111111"/>
          <w:sz w:val="27"/>
          <w:szCs w:val="27"/>
        </w:rPr>
      </w:pPr>
      <w:r w:rsidRPr="005E1583">
        <w:rPr>
          <w:rFonts w:ascii="Calibri" w:eastAsia="Times New Roman" w:hAnsi="Calibri" w:cs="Helvetica"/>
          <w:color w:val="000000"/>
          <w:bdr w:val="none" w:sz="0" w:space="0" w:color="auto" w:frame="1"/>
        </w:rPr>
        <w:t xml:space="preserve">What’s a </w:t>
      </w:r>
      <w:proofErr w:type="spellStart"/>
      <w:r w:rsidRPr="005E1583">
        <w:rPr>
          <w:rFonts w:ascii="Calibri" w:eastAsia="Times New Roman" w:hAnsi="Calibri" w:cs="Helvetica"/>
          <w:color w:val="000000"/>
          <w:bdr w:val="none" w:sz="0" w:space="0" w:color="auto" w:frame="1"/>
        </w:rPr>
        <w:t>superchicken</w:t>
      </w:r>
      <w:proofErr w:type="spellEnd"/>
      <w:r w:rsidRPr="005E1583">
        <w:rPr>
          <w:rFonts w:ascii="Calibri" w:eastAsia="Times New Roman" w:hAnsi="Calibri" w:cs="Helvetica"/>
          <w:color w:val="000000"/>
          <w:bdr w:val="none" w:sz="0" w:space="0" w:color="auto" w:frame="1"/>
        </w:rPr>
        <w:t>?</w:t>
      </w:r>
    </w:p>
    <w:p w:rsidR="005E1583" w:rsidRPr="005E1583" w:rsidRDefault="005E1583" w:rsidP="005E1583">
      <w:pPr>
        <w:numPr>
          <w:ilvl w:val="0"/>
          <w:numId w:val="11"/>
        </w:numPr>
        <w:shd w:val="clear" w:color="auto" w:fill="F4F4F4"/>
        <w:spacing w:after="0" w:line="240" w:lineRule="auto"/>
        <w:ind w:left="360"/>
        <w:rPr>
          <w:rFonts w:ascii="inherit" w:eastAsia="Times New Roman" w:hAnsi="inherit" w:cs="Helvetica"/>
          <w:color w:val="111111"/>
          <w:sz w:val="27"/>
          <w:szCs w:val="27"/>
        </w:rPr>
      </w:pPr>
      <w:r w:rsidRPr="005E1583">
        <w:rPr>
          <w:rFonts w:ascii="Calibri" w:eastAsia="Times New Roman" w:hAnsi="Calibri" w:cs="Helvetica"/>
          <w:color w:val="000000"/>
          <w:bdr w:val="none" w:sz="0" w:space="0" w:color="auto" w:frame="1"/>
        </w:rPr>
        <w:t xml:space="preserve">What happens to a </w:t>
      </w:r>
      <w:proofErr w:type="spellStart"/>
      <w:r w:rsidRPr="005E1583">
        <w:rPr>
          <w:rFonts w:ascii="Calibri" w:eastAsia="Times New Roman" w:hAnsi="Calibri" w:cs="Helvetica"/>
          <w:color w:val="000000"/>
          <w:bdr w:val="none" w:sz="0" w:space="0" w:color="auto" w:frame="1"/>
        </w:rPr>
        <w:t>superflock</w:t>
      </w:r>
      <w:proofErr w:type="spellEnd"/>
      <w:r w:rsidRPr="005E1583">
        <w:rPr>
          <w:rFonts w:ascii="Calibri" w:eastAsia="Times New Roman" w:hAnsi="Calibri" w:cs="Helvetica"/>
          <w:color w:val="000000"/>
          <w:bdr w:val="none" w:sz="0" w:space="0" w:color="auto" w:frame="1"/>
        </w:rPr>
        <w:t xml:space="preserve"> after 6 generations?</w:t>
      </w:r>
    </w:p>
    <w:p w:rsidR="005E1583" w:rsidRPr="005E1583" w:rsidRDefault="005E1583" w:rsidP="005E1583">
      <w:pPr>
        <w:numPr>
          <w:ilvl w:val="0"/>
          <w:numId w:val="11"/>
        </w:numPr>
        <w:shd w:val="clear" w:color="auto" w:fill="F4F4F4"/>
        <w:spacing w:after="0" w:line="240" w:lineRule="auto"/>
        <w:ind w:left="360"/>
        <w:rPr>
          <w:rFonts w:ascii="inherit" w:eastAsia="Times New Roman" w:hAnsi="inherit" w:cs="Helvetica"/>
          <w:color w:val="111111"/>
          <w:sz w:val="27"/>
          <w:szCs w:val="27"/>
        </w:rPr>
      </w:pPr>
      <w:r w:rsidRPr="005E1583">
        <w:rPr>
          <w:rFonts w:ascii="Calibri" w:eastAsia="Times New Roman" w:hAnsi="Calibri" w:cs="Helvetica"/>
          <w:color w:val="000000"/>
          <w:bdr w:val="none" w:sz="0" w:space="0" w:color="auto" w:frame="1"/>
        </w:rPr>
        <w:t xml:space="preserve">How does a </w:t>
      </w:r>
      <w:proofErr w:type="spellStart"/>
      <w:r w:rsidRPr="005E1583">
        <w:rPr>
          <w:rFonts w:ascii="Calibri" w:eastAsia="Times New Roman" w:hAnsi="Calibri" w:cs="Helvetica"/>
          <w:color w:val="000000"/>
          <w:bdr w:val="none" w:sz="0" w:space="0" w:color="auto" w:frame="1"/>
        </w:rPr>
        <w:t>superchicken</w:t>
      </w:r>
      <w:proofErr w:type="spellEnd"/>
      <w:r w:rsidRPr="005E1583">
        <w:rPr>
          <w:rFonts w:ascii="Calibri" w:eastAsia="Times New Roman" w:hAnsi="Calibri" w:cs="Helvetica"/>
          <w:color w:val="000000"/>
          <w:bdr w:val="none" w:sz="0" w:space="0" w:color="auto" w:frame="1"/>
        </w:rPr>
        <w:t xml:space="preserve"> achieve its success?</w:t>
      </w:r>
    </w:p>
    <w:p w:rsidR="005E1583" w:rsidRPr="005E1583" w:rsidRDefault="005E1583" w:rsidP="005E1583">
      <w:pPr>
        <w:numPr>
          <w:ilvl w:val="0"/>
          <w:numId w:val="11"/>
        </w:numPr>
        <w:shd w:val="clear" w:color="auto" w:fill="F4F4F4"/>
        <w:spacing w:after="0" w:line="240" w:lineRule="auto"/>
        <w:ind w:left="360"/>
        <w:rPr>
          <w:rFonts w:ascii="inherit" w:eastAsia="Times New Roman" w:hAnsi="inherit" w:cs="Helvetica"/>
          <w:color w:val="111111"/>
          <w:sz w:val="27"/>
          <w:szCs w:val="27"/>
        </w:rPr>
      </w:pPr>
      <w:r w:rsidRPr="005E1583">
        <w:rPr>
          <w:rFonts w:ascii="Calibri" w:eastAsia="Times New Roman" w:hAnsi="Calibri" w:cs="Helvetica"/>
          <w:color w:val="000000"/>
          <w:bdr w:val="none" w:sz="0" w:space="0" w:color="auto" w:frame="1"/>
        </w:rPr>
        <w:t>How can competition be counterproductive? (“management by talent competition”)</w:t>
      </w:r>
    </w:p>
    <w:p w:rsidR="005E1583" w:rsidRPr="005E1583" w:rsidRDefault="005E1583" w:rsidP="005E1583">
      <w:pPr>
        <w:numPr>
          <w:ilvl w:val="0"/>
          <w:numId w:val="11"/>
        </w:numPr>
        <w:shd w:val="clear" w:color="auto" w:fill="F4F4F4"/>
        <w:spacing w:after="0" w:line="240" w:lineRule="auto"/>
        <w:ind w:left="360"/>
        <w:rPr>
          <w:rFonts w:ascii="inherit" w:eastAsia="Times New Roman" w:hAnsi="inherit" w:cs="Helvetica"/>
          <w:color w:val="111111"/>
          <w:sz w:val="27"/>
          <w:szCs w:val="27"/>
        </w:rPr>
      </w:pPr>
      <w:r w:rsidRPr="005E1583">
        <w:rPr>
          <w:rFonts w:ascii="Calibri" w:eastAsia="Times New Roman" w:hAnsi="Calibri" w:cs="Helvetica"/>
          <w:color w:val="000000"/>
          <w:bdr w:val="none" w:sz="0" w:space="0" w:color="auto" w:frame="1"/>
        </w:rPr>
        <w:t>How do we minimize aggression, dysfunction, and waste? (MIT’s three characteristics of successful groups that contribute to social connectedness, a.k.a. good teamwork)</w:t>
      </w:r>
    </w:p>
    <w:p w:rsidR="005E1583" w:rsidRPr="005E1583" w:rsidRDefault="005E1583" w:rsidP="005E1583">
      <w:pPr>
        <w:numPr>
          <w:ilvl w:val="0"/>
          <w:numId w:val="11"/>
        </w:numPr>
        <w:shd w:val="clear" w:color="auto" w:fill="F4F4F4"/>
        <w:spacing w:after="0" w:line="240" w:lineRule="auto"/>
        <w:ind w:left="360"/>
        <w:rPr>
          <w:rFonts w:ascii="inherit" w:eastAsia="Times New Roman" w:hAnsi="inherit" w:cs="Helvetica"/>
          <w:color w:val="111111"/>
          <w:sz w:val="27"/>
          <w:szCs w:val="27"/>
        </w:rPr>
      </w:pPr>
      <w:r w:rsidRPr="005E1583">
        <w:rPr>
          <w:rFonts w:ascii="Calibri" w:eastAsia="Times New Roman" w:hAnsi="Calibri" w:cs="Helvetica"/>
          <w:color w:val="000000"/>
          <w:bdr w:val="none" w:sz="0" w:space="0" w:color="auto" w:frame="1"/>
        </w:rPr>
        <w:t>How did the Arup engineer calculate the equestrian waste to expect for the Beijing Olympics?  (What virtue was central to the solution?)</w:t>
      </w:r>
    </w:p>
    <w:p w:rsidR="005E1583" w:rsidRPr="005E1583" w:rsidRDefault="005E1583" w:rsidP="005E1583">
      <w:pPr>
        <w:numPr>
          <w:ilvl w:val="0"/>
          <w:numId w:val="11"/>
        </w:numPr>
        <w:shd w:val="clear" w:color="auto" w:fill="F4F4F4"/>
        <w:spacing w:after="0" w:line="240" w:lineRule="auto"/>
        <w:ind w:left="360"/>
        <w:rPr>
          <w:rFonts w:ascii="inherit" w:eastAsia="Times New Roman" w:hAnsi="inherit" w:cs="Helvetica"/>
          <w:color w:val="111111"/>
          <w:sz w:val="27"/>
          <w:szCs w:val="27"/>
        </w:rPr>
      </w:pPr>
      <w:r w:rsidRPr="005E1583">
        <w:rPr>
          <w:rFonts w:ascii="Calibri" w:eastAsia="Times New Roman" w:hAnsi="Calibri" w:cs="Helvetica"/>
          <w:color w:val="000000"/>
          <w:bdr w:val="none" w:sz="0" w:space="0" w:color="auto" w:frame="1"/>
        </w:rPr>
        <w:t>Is this virtue part of a new technology of ideas?</w:t>
      </w:r>
    </w:p>
    <w:p w:rsidR="005E1583" w:rsidRPr="005E1583" w:rsidRDefault="005E1583" w:rsidP="005E1583">
      <w:pPr>
        <w:numPr>
          <w:ilvl w:val="0"/>
          <w:numId w:val="11"/>
        </w:numPr>
        <w:shd w:val="clear" w:color="auto" w:fill="F4F4F4"/>
        <w:spacing w:after="0" w:line="240" w:lineRule="auto"/>
        <w:ind w:left="360"/>
        <w:rPr>
          <w:rFonts w:ascii="inherit" w:eastAsia="Times New Roman" w:hAnsi="inherit" w:cs="Helvetica"/>
          <w:color w:val="111111"/>
          <w:sz w:val="27"/>
          <w:szCs w:val="27"/>
        </w:rPr>
      </w:pPr>
      <w:r w:rsidRPr="005E1583">
        <w:rPr>
          <w:rFonts w:ascii="Calibri" w:eastAsia="Times New Roman" w:hAnsi="Calibri" w:cs="Helvetica"/>
          <w:color w:val="000000"/>
          <w:bdr w:val="none" w:sz="0" w:space="0" w:color="auto" w:frame="1"/>
        </w:rPr>
        <w:t>How can we reshape our work environment to promote better teamwork? (What’s “</w:t>
      </w:r>
      <w:proofErr w:type="spellStart"/>
      <w:r w:rsidRPr="005E1583">
        <w:rPr>
          <w:rFonts w:ascii="Calibri" w:eastAsia="Times New Roman" w:hAnsi="Calibri" w:cs="Helvetica"/>
          <w:color w:val="000000"/>
          <w:bdr w:val="none" w:sz="0" w:space="0" w:color="auto" w:frame="1"/>
        </w:rPr>
        <w:t>fika</w:t>
      </w:r>
      <w:proofErr w:type="spellEnd"/>
      <w:r w:rsidRPr="005E1583">
        <w:rPr>
          <w:rFonts w:ascii="Calibri" w:eastAsia="Times New Roman" w:hAnsi="Calibri" w:cs="Helvetica"/>
          <w:color w:val="000000"/>
          <w:bdr w:val="none" w:sz="0" w:space="0" w:color="auto" w:frame="1"/>
        </w:rPr>
        <w:t>”? Give some other examples, involving time, turnover, etc</w:t>
      </w:r>
      <w:proofErr w:type="gramStart"/>
      <w:r w:rsidRPr="005E1583">
        <w:rPr>
          <w:rFonts w:ascii="Calibri" w:eastAsia="Times New Roman" w:hAnsi="Calibri" w:cs="Helvetica"/>
          <w:color w:val="000000"/>
          <w:bdr w:val="none" w:sz="0" w:space="0" w:color="auto" w:frame="1"/>
        </w:rPr>
        <w:t>..)</w:t>
      </w:r>
      <w:proofErr w:type="gramEnd"/>
    </w:p>
    <w:p w:rsidR="005E1583" w:rsidRPr="005E1583" w:rsidRDefault="005E1583" w:rsidP="005E1583">
      <w:pPr>
        <w:numPr>
          <w:ilvl w:val="0"/>
          <w:numId w:val="11"/>
        </w:numPr>
        <w:shd w:val="clear" w:color="auto" w:fill="F4F4F4"/>
        <w:spacing w:after="0" w:line="240" w:lineRule="auto"/>
        <w:ind w:left="360"/>
        <w:rPr>
          <w:rFonts w:ascii="inherit" w:eastAsia="Times New Roman" w:hAnsi="inherit" w:cs="Helvetica"/>
          <w:color w:val="111111"/>
          <w:sz w:val="27"/>
          <w:szCs w:val="27"/>
        </w:rPr>
      </w:pPr>
      <w:r w:rsidRPr="005E1583">
        <w:rPr>
          <w:rFonts w:ascii="Calibri" w:eastAsia="Times New Roman" w:hAnsi="Calibri" w:cs="Helvetica"/>
          <w:color w:val="000000"/>
          <w:bdr w:val="none" w:sz="0" w:space="0" w:color="auto" w:frame="1"/>
        </w:rPr>
        <w:t>What’s the definition of social capital?</w:t>
      </w:r>
    </w:p>
    <w:p w:rsidR="005E1583" w:rsidRPr="005E1583" w:rsidRDefault="005E1583" w:rsidP="005E1583">
      <w:pPr>
        <w:numPr>
          <w:ilvl w:val="0"/>
          <w:numId w:val="11"/>
        </w:numPr>
        <w:shd w:val="clear" w:color="auto" w:fill="F4F4F4"/>
        <w:spacing w:after="0" w:line="240" w:lineRule="auto"/>
        <w:ind w:left="360"/>
        <w:rPr>
          <w:rFonts w:ascii="inherit" w:eastAsia="Times New Roman" w:hAnsi="inherit" w:cs="Helvetica"/>
          <w:color w:val="111111"/>
          <w:sz w:val="27"/>
          <w:szCs w:val="27"/>
        </w:rPr>
      </w:pPr>
      <w:r w:rsidRPr="005E1583">
        <w:rPr>
          <w:rFonts w:ascii="Calibri" w:eastAsia="Times New Roman" w:hAnsi="Calibri" w:cs="Helvetica"/>
          <w:color w:val="000000"/>
          <w:bdr w:val="none" w:sz="0" w:space="0" w:color="auto" w:frame="1"/>
        </w:rPr>
        <w:t>Do we need to be chummy and like our colleagues and avoid conflict to build social capital?</w:t>
      </w:r>
    </w:p>
    <w:p w:rsidR="005E1583" w:rsidRPr="005E1583" w:rsidRDefault="005E1583" w:rsidP="005E1583">
      <w:pPr>
        <w:numPr>
          <w:ilvl w:val="0"/>
          <w:numId w:val="11"/>
        </w:numPr>
        <w:shd w:val="clear" w:color="auto" w:fill="F4F4F4"/>
        <w:spacing w:after="0" w:line="240" w:lineRule="auto"/>
        <w:ind w:left="360"/>
        <w:rPr>
          <w:rFonts w:ascii="inherit" w:eastAsia="Times New Roman" w:hAnsi="inherit" w:cs="Helvetica"/>
          <w:color w:val="111111"/>
          <w:sz w:val="27"/>
          <w:szCs w:val="27"/>
        </w:rPr>
      </w:pPr>
      <w:r w:rsidRPr="005E1583">
        <w:rPr>
          <w:rFonts w:ascii="Calibri" w:eastAsia="Times New Roman" w:hAnsi="Calibri" w:cs="Helvetica"/>
          <w:color w:val="000000"/>
          <w:bdr w:val="none" w:sz="0" w:space="0" w:color="auto" w:frame="1"/>
        </w:rPr>
        <w:t>Heffernan claims that money erodes social connectedness. Use Daniel Pink’s talk to explain why.</w:t>
      </w:r>
    </w:p>
    <w:p w:rsidR="005E1583" w:rsidRPr="005E1583" w:rsidRDefault="005E1583" w:rsidP="005E1583">
      <w:pPr>
        <w:numPr>
          <w:ilvl w:val="0"/>
          <w:numId w:val="11"/>
        </w:numPr>
        <w:shd w:val="clear" w:color="auto" w:fill="F4F4F4"/>
        <w:spacing w:after="0" w:line="240" w:lineRule="auto"/>
        <w:ind w:left="360"/>
        <w:rPr>
          <w:rFonts w:ascii="inherit" w:eastAsia="Times New Roman" w:hAnsi="inherit" w:cs="Helvetica"/>
          <w:color w:val="111111"/>
          <w:sz w:val="27"/>
          <w:szCs w:val="27"/>
        </w:rPr>
      </w:pPr>
      <w:r w:rsidRPr="005E1583">
        <w:rPr>
          <w:rFonts w:ascii="Calibri" w:eastAsia="Times New Roman" w:hAnsi="Calibri" w:cs="Helvetica"/>
          <w:color w:val="111111"/>
          <w:bdr w:val="none" w:sz="0" w:space="0" w:color="auto" w:frame="1"/>
        </w:rPr>
        <w:t>How does this research on teamwork reshape our idea of leadership? (CFC example – three principles) What does the boss </w:t>
      </w:r>
      <w:r w:rsidRPr="005E1583">
        <w:rPr>
          <w:rFonts w:ascii="Calibri" w:eastAsia="Times New Roman" w:hAnsi="Calibri" w:cs="Helvetica"/>
          <w:i/>
          <w:iCs/>
          <w:color w:val="111111"/>
          <w:bdr w:val="none" w:sz="0" w:space="0" w:color="auto" w:frame="1"/>
        </w:rPr>
        <w:t>do</w:t>
      </w:r>
      <w:r w:rsidRPr="005E1583">
        <w:rPr>
          <w:rFonts w:ascii="Calibri" w:eastAsia="Times New Roman" w:hAnsi="Calibri" w:cs="Helvetica"/>
          <w:color w:val="111111"/>
          <w:bdr w:val="none" w:sz="0" w:space="0" w:color="auto" w:frame="1"/>
        </w:rPr>
        <w:t> in supervising a socially connected autonomous team?</w:t>
      </w:r>
    </w:p>
    <w:p w:rsidR="005E1583" w:rsidRPr="005E1583" w:rsidRDefault="005E1583" w:rsidP="005E1583"/>
    <w:p w:rsidR="005E1583" w:rsidRDefault="005E1583" w:rsidP="005E1583">
      <w:r>
        <w:t xml:space="preserve">After that </w:t>
      </w:r>
    </w:p>
    <w:p w:rsidR="005E1583" w:rsidRDefault="00FB34F1" w:rsidP="005E1583">
      <w:pPr>
        <w:pStyle w:val="Heading3"/>
        <w:numPr>
          <w:ilvl w:val="0"/>
          <w:numId w:val="12"/>
        </w:numPr>
        <w:shd w:val="clear" w:color="auto" w:fill="FFFFFF"/>
        <w:spacing w:before="0" w:beforeAutospacing="0" w:after="0" w:afterAutospacing="0"/>
        <w:ind w:left="-465" w:right="-420"/>
        <w:rPr>
          <w:rFonts w:ascii="inherit" w:hAnsi="inherit" w:cs="Helvetica"/>
          <w:color w:val="111111"/>
          <w:sz w:val="29"/>
          <w:szCs w:val="29"/>
        </w:rPr>
      </w:pPr>
      <w:hyperlink r:id="rId13" w:tgtFrame="_blank" w:history="1">
        <w:r w:rsidR="005E1583">
          <w:rPr>
            <w:rStyle w:val="Hyperlink"/>
            <w:rFonts w:ascii="inherit" w:hAnsi="inherit" w:cs="Helvetica"/>
            <w:color w:val="000000"/>
            <w:sz w:val="29"/>
            <w:szCs w:val="29"/>
            <w:bdr w:val="none" w:sz="0" w:space="0" w:color="auto" w:frame="1"/>
          </w:rPr>
          <w:t>Stanford - Rethinking Hierarchy in the Workplace</w:t>
        </w:r>
      </w:hyperlink>
    </w:p>
    <w:p w:rsidR="005E1583" w:rsidRDefault="005E1583" w:rsidP="005E1583">
      <w:pPr>
        <w:pBdr>
          <w:top w:val="single" w:sz="6" w:space="15" w:color="auto"/>
          <w:left w:val="single" w:sz="6" w:space="23" w:color="auto"/>
          <w:bottom w:val="single" w:sz="6" w:space="15" w:color="auto"/>
          <w:right w:val="single" w:sz="6" w:space="23" w:color="auto"/>
        </w:pBdr>
        <w:shd w:val="clear" w:color="auto" w:fill="FFFFFF"/>
        <w:ind w:left="-465" w:right="-465"/>
        <w:rPr>
          <w:rFonts w:ascii="inherit" w:hAnsi="inherit" w:cs="Helvetica"/>
          <w:color w:val="111111"/>
          <w:sz w:val="26"/>
          <w:szCs w:val="26"/>
        </w:rPr>
      </w:pPr>
      <w:r>
        <w:rPr>
          <w:rFonts w:ascii="inherit" w:hAnsi="inherit" w:cs="Helvetica"/>
          <w:noProof/>
          <w:color w:val="00748B"/>
          <w:sz w:val="26"/>
          <w:szCs w:val="26"/>
          <w:bdr w:val="none" w:sz="0" w:space="0" w:color="auto" w:frame="1"/>
        </w:rPr>
        <w:drawing>
          <wp:inline distT="0" distB="0" distL="0" distR="0">
            <wp:extent cx="169545" cy="169545"/>
            <wp:effectExtent l="0" t="0" r="1905" b="1905"/>
            <wp:docPr id="47" name="Picture 47" descr="Stanford - Rethinking Hierarchy in the Workplace item options">
              <a:hlinkClick xmlns:a="http://schemas.openxmlformats.org/drawingml/2006/main" r:id="rId9" tooltip="&quot;Stanford - Rethinking Hierarchy in the Workplace item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anford - Rethinking Hierarchy in the Workplace item options">
                      <a:hlinkClick r:id="rId9" tooltip="&quot;Stanford - Rethinking Hierarchy in the Workplace item options&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hyperlink r:id="rId14" w:tooltip="Alternative formats" w:history="1">
        <w:r>
          <w:rPr>
            <w:rStyle w:val="ally-sr-only"/>
            <w:rFonts w:ascii="inherit" w:hAnsi="inherit" w:cs="Helvetica"/>
            <w:color w:val="00748B"/>
            <w:sz w:val="26"/>
            <w:szCs w:val="26"/>
            <w:bdr w:val="none" w:sz="0" w:space="0" w:color="auto" w:frame="1"/>
          </w:rPr>
          <w:t>Stanford - Rethinking Hierarchy in the Workplace</w:t>
        </w:r>
      </w:hyperlink>
      <w:r>
        <w:rPr>
          <w:rFonts w:ascii="inherit" w:hAnsi="inherit" w:cs="Helvetica"/>
          <w:noProof/>
          <w:color w:val="00748B"/>
          <w:sz w:val="26"/>
          <w:szCs w:val="26"/>
          <w:bdr w:val="none" w:sz="0" w:space="0" w:color="auto" w:frame="1"/>
        </w:rPr>
        <w:drawing>
          <wp:inline distT="0" distB="0" distL="0" distR="0">
            <wp:extent cx="125095" cy="118110"/>
            <wp:effectExtent l="0" t="0" r="8255" b="0"/>
            <wp:docPr id="46" name="Picture 46" descr="Hide Details">
              <a:hlinkClick xmlns:a="http://schemas.openxmlformats.org/drawingml/2006/main" r:id="rId11" tooltip="&quot;Hid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ide Details">
                      <a:hlinkClick r:id="rId11" tooltip="&quot;Hide Details&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095" cy="118110"/>
                    </a:xfrm>
                    <a:prstGeom prst="rect">
                      <a:avLst/>
                    </a:prstGeom>
                    <a:noFill/>
                    <a:ln>
                      <a:noFill/>
                    </a:ln>
                  </pic:spPr>
                </pic:pic>
              </a:graphicData>
            </a:graphic>
          </wp:inline>
        </w:drawing>
      </w:r>
    </w:p>
    <w:p w:rsidR="005E1583" w:rsidRDefault="005E1583" w:rsidP="005E1583">
      <w:pPr>
        <w:pBdr>
          <w:top w:val="single" w:sz="6" w:space="15" w:color="auto"/>
          <w:left w:val="single" w:sz="6" w:space="23" w:color="auto"/>
          <w:bottom w:val="single" w:sz="6" w:space="15" w:color="auto"/>
          <w:right w:val="single" w:sz="6" w:space="23" w:color="auto"/>
        </w:pBdr>
        <w:shd w:val="clear" w:color="auto" w:fill="FFFFFF"/>
        <w:ind w:left="-465" w:right="-465"/>
        <w:rPr>
          <w:rFonts w:ascii="inherit" w:hAnsi="inherit" w:cs="Helvetica"/>
          <w:color w:val="111111"/>
          <w:sz w:val="24"/>
          <w:szCs w:val="24"/>
        </w:rPr>
      </w:pPr>
      <w:r>
        <w:rPr>
          <w:rStyle w:val="Emphasis"/>
          <w:rFonts w:ascii="inherit" w:hAnsi="inherit" w:cs="Helvetica"/>
          <w:color w:val="111111"/>
          <w:sz w:val="20"/>
          <w:szCs w:val="20"/>
          <w:bdr w:val="none" w:sz="0" w:space="0" w:color="auto" w:frame="1"/>
        </w:rPr>
        <w:t>Defined hierarchy. Commanding leadership.</w:t>
      </w:r>
      <w:r>
        <w:rPr>
          <w:rFonts w:ascii="inherit" w:hAnsi="inherit" w:cs="Helvetica"/>
          <w:color w:val="111111"/>
          <w:sz w:val="20"/>
          <w:szCs w:val="20"/>
          <w:bdr w:val="none" w:sz="0" w:space="0" w:color="auto" w:frame="1"/>
        </w:rPr>
        <w:t> These corporate ligaments secure firms in the face of threats and unify them against competition. Few beliefs are more widely held in business.</w:t>
      </w:r>
    </w:p>
    <w:p w:rsidR="005E1583" w:rsidRDefault="005E1583" w:rsidP="005E1583">
      <w:pPr>
        <w:pBdr>
          <w:top w:val="single" w:sz="6" w:space="15" w:color="auto"/>
          <w:left w:val="single" w:sz="6" w:space="23" w:color="auto"/>
          <w:bottom w:val="single" w:sz="6" w:space="15" w:color="auto"/>
          <w:right w:val="single" w:sz="6" w:space="23" w:color="auto"/>
        </w:pBdr>
        <w:shd w:val="clear" w:color="auto" w:fill="FFFFFF"/>
        <w:ind w:left="-465" w:right="-465"/>
        <w:rPr>
          <w:rFonts w:ascii="inherit" w:hAnsi="inherit" w:cs="Helvetica"/>
          <w:color w:val="111111"/>
        </w:rPr>
      </w:pPr>
      <w:r>
        <w:rPr>
          <w:rFonts w:ascii="inherit" w:hAnsi="inherit" w:cs="Helvetica"/>
          <w:color w:val="111111"/>
        </w:rPr>
        <w:t>The intuition, though, is wrong. When you look at real organizations, having a clear hierarchy within your firm actually makes people turn on each other when they face an outside threat. Effective teamwork against threats requires not hierarchy, but egalitarianism; not centralized power, but a culture in which all voices count. Flat structures can create more functional teams.</w:t>
      </w:r>
    </w:p>
    <w:p w:rsidR="005E1583" w:rsidRDefault="005E1583" w:rsidP="005E1583">
      <w:pPr>
        <w:numPr>
          <w:ilvl w:val="0"/>
          <w:numId w:val="12"/>
        </w:numPr>
        <w:pBdr>
          <w:top w:val="single" w:sz="6" w:space="15" w:color="auto"/>
          <w:left w:val="single" w:sz="6" w:space="23" w:color="auto"/>
          <w:bottom w:val="single" w:sz="6" w:space="15" w:color="auto"/>
          <w:right w:val="single" w:sz="6" w:space="23" w:color="auto"/>
        </w:pBdr>
        <w:shd w:val="clear" w:color="auto" w:fill="FFFFFF"/>
        <w:spacing w:after="0" w:line="240" w:lineRule="auto"/>
        <w:ind w:left="-465" w:right="-465"/>
        <w:rPr>
          <w:rFonts w:ascii="inherit" w:hAnsi="inherit" w:cs="Helvetica"/>
          <w:color w:val="111111"/>
        </w:rPr>
      </w:pPr>
      <w:r>
        <w:rPr>
          <w:rFonts w:ascii="inherit" w:hAnsi="inherit" w:cs="Helvetica"/>
          <w:noProof/>
          <w:color w:val="111111"/>
        </w:rPr>
        <w:drawing>
          <wp:inline distT="0" distB="0" distL="0" distR="0">
            <wp:extent cx="479425" cy="479425"/>
            <wp:effectExtent l="0" t="0" r="0" b="0"/>
            <wp:docPr id="45" name="Picture 45" descr="Web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eb Lin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9425" cy="479425"/>
                    </a:xfrm>
                    <a:prstGeom prst="rect">
                      <a:avLst/>
                    </a:prstGeom>
                    <a:noFill/>
                    <a:ln>
                      <a:noFill/>
                    </a:ln>
                  </pic:spPr>
                </pic:pic>
              </a:graphicData>
            </a:graphic>
          </wp:inline>
        </w:drawing>
      </w:r>
    </w:p>
    <w:p w:rsidR="005E1583" w:rsidRDefault="005E1583" w:rsidP="005E1583">
      <w:pPr>
        <w:pStyle w:val="Heading3"/>
        <w:shd w:val="clear" w:color="auto" w:fill="FFFFFF"/>
        <w:spacing w:before="0" w:beforeAutospacing="0" w:after="0" w:afterAutospacing="0"/>
        <w:ind w:left="-465" w:right="-420"/>
        <w:rPr>
          <w:rFonts w:ascii="inherit" w:hAnsi="inherit" w:cs="Helvetica"/>
          <w:color w:val="111111"/>
          <w:sz w:val="29"/>
          <w:szCs w:val="29"/>
        </w:rPr>
      </w:pPr>
      <w:r>
        <w:rPr>
          <w:rFonts w:ascii="inherit" w:hAnsi="inherit" w:cs="Helvetica"/>
          <w:noProof/>
          <w:color w:val="111111"/>
          <w:sz w:val="29"/>
          <w:szCs w:val="29"/>
          <w:bdr w:val="none" w:sz="0" w:space="0" w:color="auto" w:frame="1"/>
          <w:shd w:val="clear" w:color="auto" w:fill="FFF4BF"/>
        </w:rPr>
        <w:drawing>
          <wp:inline distT="0" distB="0" distL="0" distR="0">
            <wp:extent cx="140335" cy="140335"/>
            <wp:effectExtent l="0" t="0" r="0" b="0"/>
            <wp:docPr id="44" name="Picture 44" descr="https://learn.content.blackboardcdn.com/3900.8.0-rel.34+a1b2d92/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earn.content.blackboardcdn.com/3900.8.0-rel.34+a1b2d92/images/ci/icons/generic_updown.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inline>
        </w:drawing>
      </w:r>
      <w:hyperlink r:id="rId15" w:tgtFrame="_blank" w:history="1">
        <w:r>
          <w:rPr>
            <w:rStyle w:val="Hyperlink"/>
            <w:rFonts w:ascii="inherit" w:hAnsi="inherit" w:cs="Helvetica"/>
            <w:color w:val="000000"/>
            <w:sz w:val="29"/>
            <w:szCs w:val="29"/>
            <w:bdr w:val="none" w:sz="0" w:space="0" w:color="auto" w:frame="1"/>
          </w:rPr>
          <w:t xml:space="preserve">Yale </w:t>
        </w:r>
        <w:proofErr w:type="spellStart"/>
        <w:r>
          <w:rPr>
            <w:rStyle w:val="Hyperlink"/>
            <w:rFonts w:ascii="inherit" w:hAnsi="inherit" w:cs="Helvetica"/>
            <w:color w:val="000000"/>
            <w:sz w:val="29"/>
            <w:szCs w:val="29"/>
            <w:bdr w:val="none" w:sz="0" w:space="0" w:color="auto" w:frame="1"/>
          </w:rPr>
          <w:t>SoM</w:t>
        </w:r>
        <w:proofErr w:type="spellEnd"/>
        <w:r>
          <w:rPr>
            <w:rStyle w:val="Hyperlink"/>
            <w:rFonts w:ascii="inherit" w:hAnsi="inherit" w:cs="Helvetica"/>
            <w:color w:val="000000"/>
            <w:sz w:val="29"/>
            <w:szCs w:val="29"/>
            <w:bdr w:val="none" w:sz="0" w:space="0" w:color="auto" w:frame="1"/>
          </w:rPr>
          <w:t xml:space="preserve"> - Can a Company Succeed without a Hierarchy?</w:t>
        </w:r>
      </w:hyperlink>
    </w:p>
    <w:p w:rsidR="005E1583" w:rsidRDefault="005E1583" w:rsidP="005E1583">
      <w:pPr>
        <w:pBdr>
          <w:top w:val="single" w:sz="6" w:space="15" w:color="auto"/>
          <w:left w:val="single" w:sz="6" w:space="23" w:color="auto"/>
          <w:bottom w:val="single" w:sz="6" w:space="15" w:color="auto"/>
          <w:right w:val="single" w:sz="6" w:space="23" w:color="auto"/>
        </w:pBdr>
        <w:shd w:val="clear" w:color="auto" w:fill="FFFFFF"/>
        <w:ind w:left="-465" w:right="-465"/>
        <w:rPr>
          <w:rFonts w:ascii="inherit" w:hAnsi="inherit" w:cs="Helvetica"/>
          <w:color w:val="111111"/>
          <w:sz w:val="26"/>
          <w:szCs w:val="26"/>
        </w:rPr>
      </w:pPr>
      <w:r>
        <w:rPr>
          <w:rFonts w:ascii="inherit" w:hAnsi="inherit" w:cs="Helvetica"/>
          <w:noProof/>
          <w:color w:val="00748B"/>
          <w:sz w:val="26"/>
          <w:szCs w:val="26"/>
          <w:bdr w:val="none" w:sz="0" w:space="0" w:color="auto" w:frame="1"/>
        </w:rPr>
        <w:drawing>
          <wp:inline distT="0" distB="0" distL="0" distR="0">
            <wp:extent cx="169545" cy="169545"/>
            <wp:effectExtent l="0" t="0" r="1905" b="1905"/>
            <wp:docPr id="43" name="Picture 43" descr="Yale SoM - Can a Company Succeed without a Hierarchy? item options">
              <a:hlinkClick xmlns:a="http://schemas.openxmlformats.org/drawingml/2006/main" r:id="rId9" tooltip="&quot;Yale SoM - Can a Company Succeed without a Hierarchy? item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Yale SoM - Can a Company Succeed without a Hierarchy? item options">
                      <a:hlinkClick r:id="rId9" tooltip="&quot;Yale SoM - Can a Company Succeed without a Hierarchy? item options&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hyperlink r:id="rId16" w:tooltip="Alternative formats" w:history="1">
        <w:r>
          <w:rPr>
            <w:rStyle w:val="ally-sr-only"/>
            <w:rFonts w:ascii="inherit" w:hAnsi="inherit" w:cs="Helvetica"/>
            <w:color w:val="00748B"/>
            <w:sz w:val="26"/>
            <w:szCs w:val="26"/>
            <w:bdr w:val="none" w:sz="0" w:space="0" w:color="auto" w:frame="1"/>
          </w:rPr>
          <w:t xml:space="preserve">Yale </w:t>
        </w:r>
        <w:proofErr w:type="spellStart"/>
        <w:r>
          <w:rPr>
            <w:rStyle w:val="ally-sr-only"/>
            <w:rFonts w:ascii="inherit" w:hAnsi="inherit" w:cs="Helvetica"/>
            <w:color w:val="00748B"/>
            <w:sz w:val="26"/>
            <w:szCs w:val="26"/>
            <w:bdr w:val="none" w:sz="0" w:space="0" w:color="auto" w:frame="1"/>
          </w:rPr>
          <w:t>SoM</w:t>
        </w:r>
        <w:proofErr w:type="spellEnd"/>
        <w:r>
          <w:rPr>
            <w:rStyle w:val="ally-sr-only"/>
            <w:rFonts w:ascii="inherit" w:hAnsi="inherit" w:cs="Helvetica"/>
            <w:color w:val="00748B"/>
            <w:sz w:val="26"/>
            <w:szCs w:val="26"/>
            <w:bdr w:val="none" w:sz="0" w:space="0" w:color="auto" w:frame="1"/>
          </w:rPr>
          <w:t xml:space="preserve"> - Can a Company Succeed without a Hierarchy?</w:t>
        </w:r>
      </w:hyperlink>
      <w:r>
        <w:rPr>
          <w:rFonts w:ascii="inherit" w:hAnsi="inherit" w:cs="Helvetica"/>
          <w:noProof/>
          <w:color w:val="00748B"/>
          <w:sz w:val="26"/>
          <w:szCs w:val="26"/>
          <w:bdr w:val="none" w:sz="0" w:space="0" w:color="auto" w:frame="1"/>
        </w:rPr>
        <w:drawing>
          <wp:inline distT="0" distB="0" distL="0" distR="0">
            <wp:extent cx="125095" cy="118110"/>
            <wp:effectExtent l="0" t="0" r="8255" b="0"/>
            <wp:docPr id="42" name="Picture 42" descr="Hide Details">
              <a:hlinkClick xmlns:a="http://schemas.openxmlformats.org/drawingml/2006/main" r:id="rId11" tooltip="&quot;Hid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ide Details">
                      <a:hlinkClick r:id="rId14" tooltip="&quot;Hide Details&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095" cy="118110"/>
                    </a:xfrm>
                    <a:prstGeom prst="rect">
                      <a:avLst/>
                    </a:prstGeom>
                    <a:noFill/>
                    <a:ln>
                      <a:noFill/>
                    </a:ln>
                  </pic:spPr>
                </pic:pic>
              </a:graphicData>
            </a:graphic>
          </wp:inline>
        </w:drawing>
      </w:r>
    </w:p>
    <w:p w:rsidR="005E1583" w:rsidRDefault="005E1583" w:rsidP="005E1583">
      <w:pPr>
        <w:pBdr>
          <w:top w:val="single" w:sz="6" w:space="15" w:color="auto"/>
          <w:left w:val="single" w:sz="6" w:space="23" w:color="auto"/>
          <w:bottom w:val="single" w:sz="6" w:space="15" w:color="auto"/>
          <w:right w:val="single" w:sz="6" w:space="23" w:color="auto"/>
        </w:pBdr>
        <w:shd w:val="clear" w:color="auto" w:fill="FFFFFF"/>
        <w:ind w:left="-465" w:right="-465"/>
        <w:rPr>
          <w:rFonts w:ascii="inherit" w:hAnsi="inherit" w:cs="Helvetica"/>
          <w:color w:val="111111"/>
          <w:sz w:val="24"/>
          <w:szCs w:val="24"/>
        </w:rPr>
      </w:pPr>
      <w:proofErr w:type="spellStart"/>
      <w:r>
        <w:rPr>
          <w:rFonts w:ascii="inherit" w:hAnsi="inherit" w:cs="Helvetica"/>
          <w:color w:val="111111"/>
        </w:rPr>
        <w:t>AgBiome</w:t>
      </w:r>
      <w:proofErr w:type="spellEnd"/>
      <w:r>
        <w:rPr>
          <w:rFonts w:ascii="inherit" w:hAnsi="inherit" w:cs="Helvetica"/>
          <w:color w:val="111111"/>
        </w:rPr>
        <w:t> CEO: “Just treat people as adults.” This shouldn’t be a radical HR policy, but perhaps it is. .... “What happens in traditional companies is that there are a set of incentives put out there that indicate to people that they are not trusted to be proactive and solve problems on their own...The trite way of putting that would be people are assumed to be lazy and stupid.”</w:t>
      </w:r>
    </w:p>
    <w:p w:rsidR="005E1583" w:rsidRDefault="005E1583" w:rsidP="005E1583">
      <w:pPr>
        <w:numPr>
          <w:ilvl w:val="0"/>
          <w:numId w:val="12"/>
        </w:numPr>
        <w:pBdr>
          <w:top w:val="single" w:sz="6" w:space="15" w:color="auto"/>
          <w:left w:val="single" w:sz="6" w:space="23" w:color="auto"/>
          <w:bottom w:val="single" w:sz="6" w:space="15" w:color="auto"/>
          <w:right w:val="single" w:sz="6" w:space="23" w:color="auto"/>
        </w:pBdr>
        <w:shd w:val="clear" w:color="auto" w:fill="FFFFFF"/>
        <w:spacing w:after="0" w:line="240" w:lineRule="auto"/>
        <w:ind w:left="-465" w:right="-465"/>
        <w:rPr>
          <w:rFonts w:ascii="inherit" w:hAnsi="inherit" w:cs="Helvetica"/>
          <w:color w:val="111111"/>
        </w:rPr>
      </w:pPr>
      <w:r>
        <w:rPr>
          <w:rFonts w:ascii="inherit" w:hAnsi="inherit" w:cs="Helvetica"/>
          <w:noProof/>
          <w:color w:val="111111"/>
        </w:rPr>
        <w:drawing>
          <wp:inline distT="0" distB="0" distL="0" distR="0">
            <wp:extent cx="479425" cy="479425"/>
            <wp:effectExtent l="0" t="0" r="0" b="0"/>
            <wp:docPr id="41" name="Picture 41" descr="Web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eb Lin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9425" cy="479425"/>
                    </a:xfrm>
                    <a:prstGeom prst="rect">
                      <a:avLst/>
                    </a:prstGeom>
                    <a:noFill/>
                    <a:ln>
                      <a:noFill/>
                    </a:ln>
                  </pic:spPr>
                </pic:pic>
              </a:graphicData>
            </a:graphic>
          </wp:inline>
        </w:drawing>
      </w:r>
    </w:p>
    <w:p w:rsidR="005E1583" w:rsidRDefault="005E1583" w:rsidP="005E1583">
      <w:pPr>
        <w:pStyle w:val="Heading3"/>
        <w:shd w:val="clear" w:color="auto" w:fill="FFFFFF"/>
        <w:spacing w:before="0" w:beforeAutospacing="0" w:after="0" w:afterAutospacing="0"/>
        <w:ind w:left="-465" w:right="-420"/>
        <w:rPr>
          <w:rFonts w:ascii="inherit" w:hAnsi="inherit" w:cs="Helvetica"/>
          <w:color w:val="111111"/>
          <w:sz w:val="29"/>
          <w:szCs w:val="29"/>
        </w:rPr>
      </w:pPr>
      <w:r>
        <w:rPr>
          <w:rFonts w:ascii="inherit" w:hAnsi="inherit" w:cs="Helvetica"/>
          <w:noProof/>
          <w:color w:val="111111"/>
          <w:sz w:val="29"/>
          <w:szCs w:val="29"/>
          <w:bdr w:val="none" w:sz="0" w:space="0" w:color="auto" w:frame="1"/>
          <w:shd w:val="clear" w:color="auto" w:fill="FFF4BF"/>
        </w:rPr>
        <w:drawing>
          <wp:inline distT="0" distB="0" distL="0" distR="0">
            <wp:extent cx="140335" cy="140335"/>
            <wp:effectExtent l="0" t="0" r="0" b="0"/>
            <wp:docPr id="40" name="Picture 40" descr="https://learn.content.blackboardcdn.com/3900.8.0-rel.34+a1b2d92/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learn.content.blackboardcdn.com/3900.8.0-rel.34+a1b2d92/images/ci/icons/generic_updown.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inline>
        </w:drawing>
      </w:r>
      <w:hyperlink r:id="rId17" w:anchor="30682f073d38" w:tgtFrame="_blank" w:history="1">
        <w:r>
          <w:rPr>
            <w:rStyle w:val="Hyperlink"/>
            <w:rFonts w:ascii="inherit" w:hAnsi="inherit" w:cs="Helvetica"/>
            <w:color w:val="000000"/>
            <w:sz w:val="29"/>
            <w:szCs w:val="29"/>
            <w:bdr w:val="none" w:sz="0" w:space="0" w:color="auto" w:frame="1"/>
          </w:rPr>
          <w:t xml:space="preserve">Forbes - Why Organizations </w:t>
        </w:r>
        <w:proofErr w:type="gramStart"/>
        <w:r>
          <w:rPr>
            <w:rStyle w:val="Hyperlink"/>
            <w:rFonts w:ascii="inherit" w:hAnsi="inherit" w:cs="Helvetica"/>
            <w:color w:val="000000"/>
            <w:sz w:val="29"/>
            <w:szCs w:val="29"/>
            <w:bdr w:val="none" w:sz="0" w:space="0" w:color="auto" w:frame="1"/>
          </w:rPr>
          <w:t>Without</w:t>
        </w:r>
        <w:proofErr w:type="gramEnd"/>
        <w:r>
          <w:rPr>
            <w:rStyle w:val="Hyperlink"/>
            <w:rFonts w:ascii="inherit" w:hAnsi="inherit" w:cs="Helvetica"/>
            <w:color w:val="000000"/>
            <w:sz w:val="29"/>
            <w:szCs w:val="29"/>
            <w:bdr w:val="none" w:sz="0" w:space="0" w:color="auto" w:frame="1"/>
          </w:rPr>
          <w:t xml:space="preserve"> Hierarchy Really Work (text only)</w:t>
        </w:r>
      </w:hyperlink>
    </w:p>
    <w:p w:rsidR="005E1583" w:rsidRDefault="005E1583" w:rsidP="005E1583">
      <w:pPr>
        <w:pBdr>
          <w:top w:val="single" w:sz="6" w:space="15" w:color="auto"/>
          <w:left w:val="single" w:sz="6" w:space="23" w:color="auto"/>
          <w:bottom w:val="single" w:sz="6" w:space="15" w:color="auto"/>
          <w:right w:val="single" w:sz="6" w:space="23" w:color="auto"/>
        </w:pBdr>
        <w:shd w:val="clear" w:color="auto" w:fill="FFFFFF"/>
        <w:ind w:left="-465" w:right="-465"/>
        <w:rPr>
          <w:rFonts w:ascii="inherit" w:hAnsi="inherit" w:cs="Helvetica"/>
          <w:color w:val="111111"/>
          <w:sz w:val="26"/>
          <w:szCs w:val="26"/>
        </w:rPr>
      </w:pPr>
      <w:r>
        <w:rPr>
          <w:rFonts w:ascii="inherit" w:hAnsi="inherit" w:cs="Helvetica"/>
          <w:noProof/>
          <w:color w:val="00748B"/>
          <w:sz w:val="26"/>
          <w:szCs w:val="26"/>
          <w:bdr w:val="none" w:sz="0" w:space="0" w:color="auto" w:frame="1"/>
        </w:rPr>
        <w:drawing>
          <wp:inline distT="0" distB="0" distL="0" distR="0">
            <wp:extent cx="169545" cy="169545"/>
            <wp:effectExtent l="0" t="0" r="1905" b="1905"/>
            <wp:docPr id="39" name="Picture 39" descr="Forbes - Why Organizations Without Hierarchy Really Work (text only) item options">
              <a:hlinkClick xmlns:a="http://schemas.openxmlformats.org/drawingml/2006/main" r:id="rId9" tooltip="&quot;Forbes - Why Organizations Without Hierarchy Really Work (text only) item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rbes - Why Organizations Without Hierarchy Really Work (text only) item options">
                      <a:hlinkClick r:id="rId9" tooltip="&quot;Forbes - Why Organizations Without Hierarchy Really Work (text only) item options&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r>
        <w:rPr>
          <w:rFonts w:ascii="inherit" w:hAnsi="inherit" w:cs="Helvetica"/>
          <w:noProof/>
          <w:color w:val="00748B"/>
          <w:sz w:val="26"/>
          <w:szCs w:val="26"/>
          <w:bdr w:val="none" w:sz="0" w:space="0" w:color="auto" w:frame="1"/>
        </w:rPr>
        <w:drawing>
          <wp:inline distT="0" distB="0" distL="0" distR="0">
            <wp:extent cx="125095" cy="118110"/>
            <wp:effectExtent l="0" t="0" r="8255" b="0"/>
            <wp:docPr id="38" name="Picture 38" descr="Hide Details">
              <a:hlinkClick xmlns:a="http://schemas.openxmlformats.org/drawingml/2006/main" r:id="rId16" tooltip="&quot;Hid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ide Details">
                      <a:hlinkClick r:id="rId16" tooltip="&quot;Hide Details&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095" cy="118110"/>
                    </a:xfrm>
                    <a:prstGeom prst="rect">
                      <a:avLst/>
                    </a:prstGeom>
                    <a:noFill/>
                    <a:ln>
                      <a:noFill/>
                    </a:ln>
                  </pic:spPr>
                </pic:pic>
              </a:graphicData>
            </a:graphic>
          </wp:inline>
        </w:drawing>
      </w:r>
    </w:p>
    <w:p w:rsidR="005E1583" w:rsidRDefault="005E1583" w:rsidP="005E1583">
      <w:pPr>
        <w:numPr>
          <w:ilvl w:val="0"/>
          <w:numId w:val="12"/>
        </w:numPr>
        <w:pBdr>
          <w:top w:val="single" w:sz="6" w:space="15" w:color="auto"/>
          <w:left w:val="single" w:sz="6" w:space="23" w:color="auto"/>
          <w:bottom w:val="single" w:sz="6" w:space="15" w:color="auto"/>
          <w:right w:val="single" w:sz="6" w:space="23" w:color="auto"/>
        </w:pBdr>
        <w:shd w:val="clear" w:color="auto" w:fill="FFFFFF"/>
        <w:spacing w:after="0" w:line="240" w:lineRule="auto"/>
        <w:ind w:left="-465" w:right="-465"/>
        <w:rPr>
          <w:rFonts w:ascii="inherit" w:hAnsi="inherit" w:cs="Helvetica"/>
          <w:color w:val="111111"/>
          <w:sz w:val="24"/>
          <w:szCs w:val="24"/>
        </w:rPr>
      </w:pPr>
      <w:r>
        <w:rPr>
          <w:rFonts w:ascii="inherit" w:hAnsi="inherit" w:cs="Helvetica"/>
          <w:noProof/>
          <w:color w:val="111111"/>
        </w:rPr>
        <w:drawing>
          <wp:inline distT="0" distB="0" distL="0" distR="0">
            <wp:extent cx="479425" cy="479425"/>
            <wp:effectExtent l="0" t="0" r="0" b="0"/>
            <wp:docPr id="37" name="Picture 37" descr="Web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eb Lin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9425" cy="479425"/>
                    </a:xfrm>
                    <a:prstGeom prst="rect">
                      <a:avLst/>
                    </a:prstGeom>
                    <a:noFill/>
                    <a:ln>
                      <a:noFill/>
                    </a:ln>
                  </pic:spPr>
                </pic:pic>
              </a:graphicData>
            </a:graphic>
          </wp:inline>
        </w:drawing>
      </w:r>
    </w:p>
    <w:p w:rsidR="005E1583" w:rsidRDefault="005E1583" w:rsidP="005E1583">
      <w:pPr>
        <w:pStyle w:val="Heading3"/>
        <w:shd w:val="clear" w:color="auto" w:fill="FFFFFF"/>
        <w:spacing w:before="0" w:beforeAutospacing="0" w:after="0" w:afterAutospacing="0"/>
        <w:ind w:left="-465" w:right="-420"/>
        <w:rPr>
          <w:rFonts w:ascii="inherit" w:hAnsi="inherit" w:cs="Helvetica"/>
          <w:color w:val="111111"/>
          <w:sz w:val="29"/>
          <w:szCs w:val="29"/>
        </w:rPr>
      </w:pPr>
      <w:r>
        <w:rPr>
          <w:rFonts w:ascii="inherit" w:hAnsi="inherit" w:cs="Helvetica"/>
          <w:noProof/>
          <w:color w:val="111111"/>
          <w:sz w:val="29"/>
          <w:szCs w:val="29"/>
          <w:bdr w:val="none" w:sz="0" w:space="0" w:color="auto" w:frame="1"/>
          <w:shd w:val="clear" w:color="auto" w:fill="FFF4BF"/>
        </w:rPr>
        <w:drawing>
          <wp:inline distT="0" distB="0" distL="0" distR="0">
            <wp:extent cx="140335" cy="140335"/>
            <wp:effectExtent l="0" t="0" r="0" b="0"/>
            <wp:docPr id="36" name="Picture 36" descr="https://learn.content.blackboardcdn.com/3900.8.0-rel.34+a1b2d92/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learn.content.blackboardcdn.com/3900.8.0-rel.34+a1b2d92/images/ci/icons/generic_updown.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inline>
        </w:drawing>
      </w:r>
      <w:hyperlink r:id="rId18" w:tgtFrame="_blank" w:history="1">
        <w:r>
          <w:rPr>
            <w:rStyle w:val="Hyperlink"/>
            <w:rFonts w:ascii="inherit" w:hAnsi="inherit" w:cs="Helvetica"/>
            <w:color w:val="000000"/>
            <w:sz w:val="29"/>
            <w:szCs w:val="29"/>
            <w:bdr w:val="none" w:sz="0" w:space="0" w:color="auto" w:frame="1"/>
          </w:rPr>
          <w:t>Planet Money - The Wells Fargo Hustle (18:32)</w:t>
        </w:r>
      </w:hyperlink>
    </w:p>
    <w:p w:rsidR="005E1583" w:rsidRDefault="005E1583" w:rsidP="005E1583">
      <w:pPr>
        <w:pBdr>
          <w:top w:val="single" w:sz="6" w:space="15" w:color="auto"/>
          <w:left w:val="single" w:sz="6" w:space="23" w:color="auto"/>
          <w:bottom w:val="single" w:sz="6" w:space="15" w:color="auto"/>
          <w:right w:val="single" w:sz="6" w:space="23" w:color="auto"/>
        </w:pBdr>
        <w:shd w:val="clear" w:color="auto" w:fill="FFFFFF"/>
        <w:ind w:left="-465" w:right="-465"/>
        <w:rPr>
          <w:rFonts w:ascii="inherit" w:hAnsi="inherit" w:cs="Helvetica"/>
          <w:color w:val="111111"/>
          <w:sz w:val="26"/>
          <w:szCs w:val="26"/>
        </w:rPr>
      </w:pPr>
      <w:r>
        <w:rPr>
          <w:rFonts w:ascii="inherit" w:hAnsi="inherit" w:cs="Helvetica"/>
          <w:noProof/>
          <w:color w:val="00748B"/>
          <w:sz w:val="26"/>
          <w:szCs w:val="26"/>
          <w:bdr w:val="none" w:sz="0" w:space="0" w:color="auto" w:frame="1"/>
        </w:rPr>
        <w:drawing>
          <wp:inline distT="0" distB="0" distL="0" distR="0">
            <wp:extent cx="169545" cy="169545"/>
            <wp:effectExtent l="0" t="0" r="1905" b="1905"/>
            <wp:docPr id="35" name="Picture 35" descr="Planet Money - The Wells Fargo Hustle (18:32) item options">
              <a:hlinkClick xmlns:a="http://schemas.openxmlformats.org/drawingml/2006/main" r:id="rId9" tooltip="&quot;Planet Money - The Wells Fargo Hustle (18:32) item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lanet Money - The Wells Fargo Hustle (18:32) item options">
                      <a:hlinkClick r:id="rId9" tooltip="&quot;Planet Money - The Wells Fargo Hustle (18:32) item options&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hyperlink r:id="rId19" w:tooltip="Alternative formats" w:history="1">
        <w:r>
          <w:rPr>
            <w:rStyle w:val="ally-sr-only"/>
            <w:rFonts w:ascii="inherit" w:hAnsi="inherit" w:cs="Helvetica"/>
            <w:color w:val="00748B"/>
            <w:sz w:val="26"/>
            <w:szCs w:val="26"/>
            <w:bdr w:val="none" w:sz="0" w:space="0" w:color="auto" w:frame="1"/>
          </w:rPr>
          <w:t>Planet Money - The Wells Fargo Hustle (18:32)</w:t>
        </w:r>
      </w:hyperlink>
      <w:r>
        <w:rPr>
          <w:rFonts w:ascii="inherit" w:hAnsi="inherit" w:cs="Helvetica"/>
          <w:noProof/>
          <w:color w:val="00748B"/>
          <w:sz w:val="26"/>
          <w:szCs w:val="26"/>
          <w:bdr w:val="none" w:sz="0" w:space="0" w:color="auto" w:frame="1"/>
        </w:rPr>
        <w:drawing>
          <wp:inline distT="0" distB="0" distL="0" distR="0">
            <wp:extent cx="125095" cy="118110"/>
            <wp:effectExtent l="0" t="0" r="8255" b="0"/>
            <wp:docPr id="34" name="Picture 34" descr="Hide Details">
              <a:hlinkClick xmlns:a="http://schemas.openxmlformats.org/drawingml/2006/main" r:id="rId11" tooltip="&quot;Hid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ide Details">
                      <a:hlinkClick r:id="rId11" tooltip="&quot;Hide Details&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095" cy="118110"/>
                    </a:xfrm>
                    <a:prstGeom prst="rect">
                      <a:avLst/>
                    </a:prstGeom>
                    <a:noFill/>
                    <a:ln>
                      <a:noFill/>
                    </a:ln>
                  </pic:spPr>
                </pic:pic>
              </a:graphicData>
            </a:graphic>
          </wp:inline>
        </w:drawing>
      </w:r>
    </w:p>
    <w:p w:rsidR="005E1583" w:rsidRDefault="005E1583" w:rsidP="005E1583">
      <w:pPr>
        <w:pBdr>
          <w:top w:val="single" w:sz="6" w:space="15" w:color="auto"/>
          <w:left w:val="single" w:sz="6" w:space="23" w:color="auto"/>
          <w:bottom w:val="single" w:sz="6" w:space="15" w:color="auto"/>
          <w:right w:val="single" w:sz="6" w:space="23" w:color="auto"/>
        </w:pBdr>
        <w:shd w:val="clear" w:color="auto" w:fill="FFFFFF"/>
        <w:ind w:left="-465" w:right="-465"/>
        <w:rPr>
          <w:rFonts w:ascii="inherit" w:hAnsi="inherit" w:cs="Helvetica"/>
          <w:color w:val="111111"/>
          <w:sz w:val="24"/>
          <w:szCs w:val="24"/>
        </w:rPr>
      </w:pPr>
      <w:r>
        <w:rPr>
          <w:rFonts w:ascii="inherit" w:hAnsi="inherit" w:cs="Helvetica"/>
          <w:color w:val="111111"/>
        </w:rPr>
        <w:t>A federal investigation found that Wells Fargo was opening bank accounts without customers' permission. Perhaps as many as two million fraudulent accounts.</w:t>
      </w:r>
    </w:p>
    <w:p w:rsidR="005E1583" w:rsidRDefault="005E1583" w:rsidP="005E1583">
      <w:pPr>
        <w:pBdr>
          <w:top w:val="single" w:sz="6" w:space="15" w:color="auto"/>
          <w:left w:val="single" w:sz="6" w:space="23" w:color="auto"/>
          <w:bottom w:val="single" w:sz="6" w:space="15" w:color="auto"/>
          <w:right w:val="single" w:sz="6" w:space="23" w:color="auto"/>
        </w:pBdr>
        <w:shd w:val="clear" w:color="auto" w:fill="FFFFFF"/>
        <w:ind w:left="-465" w:right="-465"/>
        <w:rPr>
          <w:rFonts w:ascii="inherit" w:hAnsi="inherit" w:cs="Helvetica"/>
          <w:color w:val="111111"/>
        </w:rPr>
      </w:pPr>
      <w:r>
        <w:rPr>
          <w:rFonts w:ascii="inherit" w:hAnsi="inherit" w:cs="Helvetica"/>
          <w:color w:val="111111"/>
        </w:rPr>
        <w:t xml:space="preserve">After the scandal broke, Wells Fargo's CEO John </w:t>
      </w:r>
      <w:proofErr w:type="spellStart"/>
      <w:r>
        <w:rPr>
          <w:rFonts w:ascii="inherit" w:hAnsi="inherit" w:cs="Helvetica"/>
          <w:color w:val="111111"/>
        </w:rPr>
        <w:t>Stumpf</w:t>
      </w:r>
      <w:proofErr w:type="spellEnd"/>
      <w:r>
        <w:rPr>
          <w:rFonts w:ascii="inherit" w:hAnsi="inherit" w:cs="Helvetica"/>
          <w:color w:val="111111"/>
        </w:rPr>
        <w:t xml:space="preserve"> was called to Capitol Hill to testify. He told the senators that the bank's upper management wasn't responsible for the giant scam. He said it was just a bunch of bad apples working at bank branches. Mostly low-level employees.</w:t>
      </w:r>
    </w:p>
    <w:p w:rsidR="005E1583" w:rsidRDefault="005E1583" w:rsidP="005E1583">
      <w:pPr>
        <w:pBdr>
          <w:top w:val="single" w:sz="6" w:space="15" w:color="auto"/>
          <w:left w:val="single" w:sz="6" w:space="23" w:color="auto"/>
          <w:bottom w:val="single" w:sz="6" w:space="15" w:color="auto"/>
          <w:right w:val="single" w:sz="6" w:space="23" w:color="auto"/>
        </w:pBdr>
        <w:shd w:val="clear" w:color="auto" w:fill="FFFFFF"/>
        <w:ind w:left="-465" w:right="-465"/>
        <w:rPr>
          <w:rFonts w:ascii="inherit" w:hAnsi="inherit" w:cs="Helvetica"/>
          <w:color w:val="111111"/>
        </w:rPr>
      </w:pPr>
      <w:r>
        <w:rPr>
          <w:rFonts w:ascii="inherit" w:hAnsi="inherit" w:cs="Helvetica"/>
          <w:color w:val="111111"/>
        </w:rPr>
        <w:t>One of the low-level employees was watching her former boss testify. And she couldn't believe it. This wasn't Wells Fargo's culture? Upper management had nothing to do with it? She knew the company in branches across the country had pushed and pushed young bankers until they broke the rules. Even the law.</w:t>
      </w:r>
    </w:p>
    <w:p w:rsidR="005E1583" w:rsidRDefault="005E1583" w:rsidP="005E1583">
      <w:pPr>
        <w:pBdr>
          <w:top w:val="single" w:sz="6" w:space="15" w:color="auto"/>
          <w:left w:val="single" w:sz="6" w:space="23" w:color="auto"/>
          <w:bottom w:val="single" w:sz="6" w:space="15" w:color="auto"/>
          <w:right w:val="single" w:sz="6" w:space="23" w:color="auto"/>
        </w:pBdr>
        <w:shd w:val="clear" w:color="auto" w:fill="FFFFFF"/>
        <w:ind w:left="-465" w:right="-465"/>
        <w:rPr>
          <w:rFonts w:ascii="inherit" w:hAnsi="inherit" w:cs="Helvetica"/>
          <w:color w:val="111111"/>
        </w:rPr>
      </w:pPr>
      <w:r>
        <w:rPr>
          <w:rFonts w:ascii="inherit" w:hAnsi="inherit" w:cs="Helvetica"/>
          <w:color w:val="111111"/>
        </w:rPr>
        <w:t>Use the three ethical principles and the fraud triangle to analyze the case.</w:t>
      </w:r>
    </w:p>
    <w:p w:rsidR="005E1583" w:rsidRDefault="005E1583" w:rsidP="005E1583">
      <w:pPr>
        <w:pBdr>
          <w:top w:val="single" w:sz="6" w:space="15" w:color="auto"/>
          <w:left w:val="single" w:sz="6" w:space="23" w:color="auto"/>
          <w:bottom w:val="single" w:sz="6" w:space="15" w:color="auto"/>
          <w:right w:val="single" w:sz="6" w:space="23" w:color="auto"/>
        </w:pBdr>
        <w:shd w:val="clear" w:color="auto" w:fill="FFFFFF"/>
        <w:ind w:left="-465" w:right="-465"/>
        <w:rPr>
          <w:rFonts w:ascii="inherit" w:hAnsi="inherit" w:cs="Helvetica"/>
          <w:color w:val="111111"/>
        </w:rPr>
      </w:pPr>
    </w:p>
    <w:p w:rsidR="005E1583" w:rsidRDefault="005E1583" w:rsidP="005E1583">
      <w:pPr>
        <w:numPr>
          <w:ilvl w:val="0"/>
          <w:numId w:val="12"/>
        </w:numPr>
        <w:pBdr>
          <w:top w:val="single" w:sz="6" w:space="15" w:color="auto"/>
          <w:left w:val="single" w:sz="6" w:space="23" w:color="auto"/>
          <w:bottom w:val="single" w:sz="6" w:space="15" w:color="auto"/>
          <w:right w:val="single" w:sz="6" w:space="23" w:color="auto"/>
        </w:pBdr>
        <w:shd w:val="clear" w:color="auto" w:fill="FFFFFF"/>
        <w:spacing w:after="0" w:line="240" w:lineRule="auto"/>
        <w:ind w:left="-465" w:right="-465"/>
        <w:rPr>
          <w:rFonts w:ascii="inherit" w:hAnsi="inherit" w:cs="Helvetica"/>
          <w:color w:val="111111"/>
        </w:rPr>
      </w:pPr>
      <w:r>
        <w:rPr>
          <w:rFonts w:ascii="inherit" w:hAnsi="inherit" w:cs="Helvetica"/>
          <w:noProof/>
          <w:color w:val="111111"/>
        </w:rPr>
        <w:drawing>
          <wp:inline distT="0" distB="0" distL="0" distR="0">
            <wp:extent cx="479425" cy="479425"/>
            <wp:effectExtent l="0" t="0" r="0" b="0"/>
            <wp:docPr id="33" name="Picture 33" descr="Web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Web Lin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9425" cy="479425"/>
                    </a:xfrm>
                    <a:prstGeom prst="rect">
                      <a:avLst/>
                    </a:prstGeom>
                    <a:noFill/>
                    <a:ln>
                      <a:noFill/>
                    </a:ln>
                  </pic:spPr>
                </pic:pic>
              </a:graphicData>
            </a:graphic>
          </wp:inline>
        </w:drawing>
      </w:r>
    </w:p>
    <w:p w:rsidR="005E1583" w:rsidRDefault="005E1583" w:rsidP="005E1583">
      <w:pPr>
        <w:pStyle w:val="Heading3"/>
        <w:shd w:val="clear" w:color="auto" w:fill="FFFFFF"/>
        <w:spacing w:before="0" w:beforeAutospacing="0" w:after="0" w:afterAutospacing="0"/>
        <w:ind w:left="-465" w:right="-420"/>
        <w:rPr>
          <w:rFonts w:ascii="inherit" w:hAnsi="inherit" w:cs="Helvetica"/>
          <w:color w:val="111111"/>
          <w:sz w:val="29"/>
          <w:szCs w:val="29"/>
        </w:rPr>
      </w:pPr>
      <w:r>
        <w:rPr>
          <w:rFonts w:ascii="inherit" w:hAnsi="inherit" w:cs="Helvetica"/>
          <w:noProof/>
          <w:color w:val="111111"/>
          <w:sz w:val="29"/>
          <w:szCs w:val="29"/>
          <w:bdr w:val="none" w:sz="0" w:space="0" w:color="auto" w:frame="1"/>
          <w:shd w:val="clear" w:color="auto" w:fill="FFF4BF"/>
        </w:rPr>
        <w:drawing>
          <wp:inline distT="0" distB="0" distL="0" distR="0">
            <wp:extent cx="140335" cy="140335"/>
            <wp:effectExtent l="0" t="0" r="0" b="0"/>
            <wp:docPr id="32" name="Picture 32" descr="https://learn.content.blackboardcdn.com/3900.8.0-rel.34+a1b2d92/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learn.content.blackboardcdn.com/3900.8.0-rel.34+a1b2d92/images/ci/icons/generic_updown.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inline>
        </w:drawing>
      </w:r>
      <w:hyperlink r:id="rId20" w:tgtFrame="_blank" w:history="1">
        <w:r>
          <w:rPr>
            <w:rStyle w:val="Hyperlink"/>
            <w:rFonts w:ascii="inherit" w:hAnsi="inherit" w:cs="Helvetica"/>
            <w:color w:val="000000"/>
            <w:sz w:val="29"/>
            <w:szCs w:val="29"/>
            <w:bdr w:val="none" w:sz="0" w:space="0" w:color="auto" w:frame="1"/>
          </w:rPr>
          <w:t>Planet Money - Wells Fargo's Corset (5:22)</w:t>
        </w:r>
      </w:hyperlink>
    </w:p>
    <w:p w:rsidR="005E1583" w:rsidRDefault="005E1583" w:rsidP="005E1583">
      <w:pPr>
        <w:pBdr>
          <w:top w:val="single" w:sz="6" w:space="15" w:color="auto"/>
          <w:left w:val="single" w:sz="6" w:space="23" w:color="auto"/>
          <w:bottom w:val="single" w:sz="6" w:space="15" w:color="auto"/>
          <w:right w:val="single" w:sz="6" w:space="23" w:color="auto"/>
        </w:pBdr>
        <w:shd w:val="clear" w:color="auto" w:fill="FFFFFF"/>
        <w:ind w:left="-465" w:right="-465"/>
        <w:rPr>
          <w:rFonts w:ascii="inherit" w:hAnsi="inherit" w:cs="Helvetica"/>
          <w:color w:val="111111"/>
          <w:sz w:val="26"/>
          <w:szCs w:val="26"/>
        </w:rPr>
      </w:pPr>
      <w:r>
        <w:rPr>
          <w:rFonts w:ascii="inherit" w:hAnsi="inherit" w:cs="Helvetica"/>
          <w:noProof/>
          <w:color w:val="00748B"/>
          <w:sz w:val="26"/>
          <w:szCs w:val="26"/>
          <w:bdr w:val="none" w:sz="0" w:space="0" w:color="auto" w:frame="1"/>
        </w:rPr>
        <w:drawing>
          <wp:inline distT="0" distB="0" distL="0" distR="0">
            <wp:extent cx="169545" cy="169545"/>
            <wp:effectExtent l="0" t="0" r="1905" b="1905"/>
            <wp:docPr id="31" name="Picture 31" descr="Planet Money - Wells Fargo's Corset (5:22) item options">
              <a:hlinkClick xmlns:a="http://schemas.openxmlformats.org/drawingml/2006/main" r:id="rId9" tooltip="&quot;Planet Money - Wells Fargo's Corset (5:22) item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lanet Money - Wells Fargo's Corset (5:22) item options">
                      <a:hlinkClick r:id="rId9" tooltip="&quot;Planet Money - Wells Fargo's Corset (5:22) item options&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hyperlink r:id="rId21" w:tooltip="Alternative formats" w:history="1">
        <w:r>
          <w:rPr>
            <w:rStyle w:val="ally-sr-only"/>
            <w:rFonts w:ascii="inherit" w:hAnsi="inherit" w:cs="Helvetica"/>
            <w:color w:val="00748B"/>
            <w:sz w:val="26"/>
            <w:szCs w:val="26"/>
            <w:bdr w:val="none" w:sz="0" w:space="0" w:color="auto" w:frame="1"/>
          </w:rPr>
          <w:t>Planet Money - Wells Fargo's Corset (5:22)</w:t>
        </w:r>
      </w:hyperlink>
      <w:r>
        <w:rPr>
          <w:rFonts w:ascii="inherit" w:hAnsi="inherit" w:cs="Helvetica"/>
          <w:noProof/>
          <w:color w:val="00748B"/>
          <w:sz w:val="26"/>
          <w:szCs w:val="26"/>
          <w:bdr w:val="none" w:sz="0" w:space="0" w:color="auto" w:frame="1"/>
        </w:rPr>
        <w:drawing>
          <wp:inline distT="0" distB="0" distL="0" distR="0">
            <wp:extent cx="125095" cy="118110"/>
            <wp:effectExtent l="0" t="0" r="8255" b="0"/>
            <wp:docPr id="30" name="Picture 30" descr="Hide Details">
              <a:hlinkClick xmlns:a="http://schemas.openxmlformats.org/drawingml/2006/main" r:id="rId21" tooltip="&quot;Hid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ide Details">
                      <a:hlinkClick r:id="rId21" tooltip="&quot;Hide Details&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095" cy="118110"/>
                    </a:xfrm>
                    <a:prstGeom prst="rect">
                      <a:avLst/>
                    </a:prstGeom>
                    <a:noFill/>
                    <a:ln>
                      <a:noFill/>
                    </a:ln>
                  </pic:spPr>
                </pic:pic>
              </a:graphicData>
            </a:graphic>
          </wp:inline>
        </w:drawing>
      </w:r>
    </w:p>
    <w:p w:rsidR="005E1583" w:rsidRDefault="005E1583" w:rsidP="005E1583">
      <w:pPr>
        <w:pBdr>
          <w:top w:val="single" w:sz="6" w:space="15" w:color="auto"/>
          <w:left w:val="single" w:sz="6" w:space="23" w:color="auto"/>
          <w:bottom w:val="single" w:sz="6" w:space="15" w:color="auto"/>
          <w:right w:val="single" w:sz="6" w:space="23" w:color="auto"/>
        </w:pBdr>
        <w:shd w:val="clear" w:color="auto" w:fill="FFFFFF"/>
        <w:ind w:left="-465" w:right="-465"/>
        <w:rPr>
          <w:rFonts w:ascii="inherit" w:hAnsi="inherit" w:cs="Helvetica"/>
          <w:color w:val="111111"/>
          <w:sz w:val="24"/>
          <w:szCs w:val="24"/>
        </w:rPr>
      </w:pPr>
      <w:r>
        <w:rPr>
          <w:rFonts w:ascii="inherit" w:hAnsi="inherit" w:cs="Helvetica"/>
          <w:color w:val="111111"/>
          <w:sz w:val="20"/>
          <w:szCs w:val="20"/>
          <w:bdr w:val="none" w:sz="0" w:space="0" w:color="auto" w:frame="1"/>
        </w:rPr>
        <w:t>On Friday, the Federal Reserve dropped a bomb (2018). It said Wells Fargo would not be allowed to grow until further notice. Why </w:t>
      </w:r>
      <w:r>
        <w:rPr>
          <w:rStyle w:val="Emphasis"/>
          <w:rFonts w:ascii="inherit" w:hAnsi="inherit" w:cs="Helvetica"/>
          <w:color w:val="111111"/>
          <w:sz w:val="20"/>
          <w:szCs w:val="20"/>
          <w:bdr w:val="none" w:sz="0" w:space="0" w:color="auto" w:frame="1"/>
        </w:rPr>
        <w:t>that</w:t>
      </w:r>
      <w:r>
        <w:rPr>
          <w:rFonts w:ascii="inherit" w:hAnsi="inherit" w:cs="Helvetica"/>
          <w:color w:val="111111"/>
          <w:sz w:val="20"/>
          <w:szCs w:val="20"/>
          <w:bdr w:val="none" w:sz="0" w:space="0" w:color="auto" w:frame="1"/>
        </w:rPr>
        <w:t>?  What's the faulty idea technology that the Fed identified and attempted to remediate with this action?</w:t>
      </w:r>
    </w:p>
    <w:p w:rsidR="005E1583" w:rsidRDefault="005E1583" w:rsidP="005E1583">
      <w:pPr>
        <w:pBdr>
          <w:top w:val="single" w:sz="6" w:space="15" w:color="auto"/>
          <w:left w:val="single" w:sz="6" w:space="23" w:color="auto"/>
          <w:bottom w:val="single" w:sz="6" w:space="15" w:color="auto"/>
          <w:right w:val="single" w:sz="6" w:space="23" w:color="auto"/>
        </w:pBdr>
        <w:shd w:val="clear" w:color="auto" w:fill="FFFFFF"/>
        <w:ind w:left="-465" w:right="-465"/>
        <w:rPr>
          <w:rFonts w:ascii="inherit" w:hAnsi="inherit" w:cs="Helvetica"/>
          <w:color w:val="111111"/>
        </w:rPr>
      </w:pPr>
      <w:r>
        <w:rPr>
          <w:rFonts w:ascii="inherit" w:hAnsi="inherit" w:cs="Helvetica"/>
          <w:color w:val="111111"/>
          <w:sz w:val="20"/>
          <w:szCs w:val="20"/>
          <w:bdr w:val="none" w:sz="0" w:space="0" w:color="auto" w:frame="1"/>
        </w:rPr>
        <w:t>Notice that the Fed did something!  </w:t>
      </w:r>
    </w:p>
    <w:p w:rsidR="005E1583" w:rsidRDefault="005E1583" w:rsidP="005E1583">
      <w:pPr>
        <w:pBdr>
          <w:top w:val="single" w:sz="6" w:space="15" w:color="auto"/>
          <w:left w:val="single" w:sz="6" w:space="23" w:color="auto"/>
          <w:bottom w:val="single" w:sz="6" w:space="15" w:color="auto"/>
          <w:right w:val="single" w:sz="6" w:space="23" w:color="auto"/>
        </w:pBdr>
        <w:shd w:val="clear" w:color="auto" w:fill="FFFFFF"/>
        <w:ind w:left="-465" w:right="-465"/>
        <w:rPr>
          <w:rFonts w:ascii="inherit" w:hAnsi="inherit" w:cs="Helvetica"/>
          <w:color w:val="111111"/>
        </w:rPr>
      </w:pPr>
    </w:p>
    <w:p w:rsidR="005E1583" w:rsidRDefault="005E1583" w:rsidP="005E1583">
      <w:pPr>
        <w:numPr>
          <w:ilvl w:val="0"/>
          <w:numId w:val="12"/>
        </w:numPr>
        <w:pBdr>
          <w:top w:val="single" w:sz="6" w:space="15" w:color="auto"/>
          <w:left w:val="single" w:sz="6" w:space="23" w:color="auto"/>
          <w:bottom w:val="single" w:sz="6" w:space="15" w:color="auto"/>
          <w:right w:val="single" w:sz="6" w:space="23" w:color="auto"/>
        </w:pBdr>
        <w:shd w:val="clear" w:color="auto" w:fill="FFFFFF"/>
        <w:spacing w:after="0" w:line="240" w:lineRule="auto"/>
        <w:ind w:left="-465" w:right="-465"/>
        <w:rPr>
          <w:rFonts w:ascii="inherit" w:hAnsi="inherit" w:cs="Helvetica"/>
          <w:color w:val="111111"/>
        </w:rPr>
      </w:pPr>
      <w:r>
        <w:rPr>
          <w:rFonts w:ascii="inherit" w:hAnsi="inherit" w:cs="Helvetica"/>
          <w:noProof/>
          <w:color w:val="111111"/>
        </w:rPr>
        <w:drawing>
          <wp:inline distT="0" distB="0" distL="0" distR="0">
            <wp:extent cx="479425" cy="479425"/>
            <wp:effectExtent l="0" t="0" r="0" b="0"/>
            <wp:docPr id="29" name="Picture 29" descr="Web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Web Lin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9425" cy="479425"/>
                    </a:xfrm>
                    <a:prstGeom prst="rect">
                      <a:avLst/>
                    </a:prstGeom>
                    <a:noFill/>
                    <a:ln>
                      <a:noFill/>
                    </a:ln>
                  </pic:spPr>
                </pic:pic>
              </a:graphicData>
            </a:graphic>
          </wp:inline>
        </w:drawing>
      </w:r>
    </w:p>
    <w:p w:rsidR="005E1583" w:rsidRDefault="005E1583" w:rsidP="005E1583">
      <w:pPr>
        <w:pStyle w:val="Heading3"/>
        <w:shd w:val="clear" w:color="auto" w:fill="FFFFFF"/>
        <w:spacing w:before="0" w:beforeAutospacing="0" w:after="0" w:afterAutospacing="0"/>
        <w:ind w:left="-465" w:right="-420"/>
        <w:rPr>
          <w:rFonts w:ascii="inherit" w:hAnsi="inherit" w:cs="Helvetica"/>
          <w:color w:val="111111"/>
          <w:sz w:val="29"/>
          <w:szCs w:val="29"/>
        </w:rPr>
      </w:pPr>
      <w:r>
        <w:rPr>
          <w:rFonts w:ascii="inherit" w:hAnsi="inherit" w:cs="Helvetica"/>
          <w:noProof/>
          <w:color w:val="111111"/>
          <w:sz w:val="29"/>
          <w:szCs w:val="29"/>
          <w:bdr w:val="none" w:sz="0" w:space="0" w:color="auto" w:frame="1"/>
          <w:shd w:val="clear" w:color="auto" w:fill="FFF4BF"/>
        </w:rPr>
        <w:drawing>
          <wp:inline distT="0" distB="0" distL="0" distR="0">
            <wp:extent cx="140335" cy="140335"/>
            <wp:effectExtent l="0" t="0" r="0" b="0"/>
            <wp:docPr id="28" name="Picture 28" descr="https://learn.content.blackboardcdn.com/3900.8.0-rel.34+a1b2d92/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learn.content.blackboardcdn.com/3900.8.0-rel.34+a1b2d92/images/ci/icons/generic_updown.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inline>
        </w:drawing>
      </w:r>
      <w:hyperlink r:id="rId22" w:tgtFrame="_blank" w:history="1">
        <w:r>
          <w:rPr>
            <w:rStyle w:val="Hyperlink"/>
            <w:rFonts w:ascii="inherit" w:hAnsi="inherit" w:cs="Helvetica"/>
            <w:color w:val="000000"/>
            <w:sz w:val="29"/>
            <w:szCs w:val="29"/>
            <w:bdr w:val="none" w:sz="0" w:space="0" w:color="auto" w:frame="1"/>
          </w:rPr>
          <w:t xml:space="preserve">This American Life - The Secret Recordings of Carmen </w:t>
        </w:r>
        <w:proofErr w:type="spellStart"/>
        <w:r>
          <w:rPr>
            <w:rStyle w:val="Hyperlink"/>
            <w:rFonts w:ascii="inherit" w:hAnsi="inherit" w:cs="Helvetica"/>
            <w:color w:val="000000"/>
            <w:sz w:val="29"/>
            <w:szCs w:val="29"/>
            <w:bdr w:val="none" w:sz="0" w:space="0" w:color="auto" w:frame="1"/>
          </w:rPr>
          <w:t>Segarra</w:t>
        </w:r>
        <w:proofErr w:type="spellEnd"/>
        <w:r>
          <w:rPr>
            <w:rStyle w:val="Hyperlink"/>
            <w:rFonts w:ascii="inherit" w:hAnsi="inherit" w:cs="Helvetica"/>
            <w:color w:val="000000"/>
            <w:sz w:val="29"/>
            <w:szCs w:val="29"/>
            <w:bdr w:val="none" w:sz="0" w:space="0" w:color="auto" w:frame="1"/>
          </w:rPr>
          <w:t xml:space="preserve"> (1hr)</w:t>
        </w:r>
      </w:hyperlink>
    </w:p>
    <w:p w:rsidR="005E1583" w:rsidRDefault="005E1583" w:rsidP="005E1583">
      <w:pPr>
        <w:pBdr>
          <w:top w:val="single" w:sz="6" w:space="15" w:color="auto"/>
          <w:left w:val="single" w:sz="6" w:space="23" w:color="auto"/>
          <w:bottom w:val="single" w:sz="6" w:space="15" w:color="auto"/>
          <w:right w:val="single" w:sz="6" w:space="23" w:color="auto"/>
        </w:pBdr>
        <w:shd w:val="clear" w:color="auto" w:fill="FFFFFF"/>
        <w:ind w:left="-465" w:right="-465"/>
        <w:rPr>
          <w:rFonts w:ascii="inherit" w:hAnsi="inherit" w:cs="Helvetica"/>
          <w:color w:val="111111"/>
          <w:sz w:val="26"/>
          <w:szCs w:val="26"/>
        </w:rPr>
      </w:pPr>
      <w:r>
        <w:rPr>
          <w:rFonts w:ascii="inherit" w:hAnsi="inherit" w:cs="Helvetica"/>
          <w:noProof/>
          <w:color w:val="00748B"/>
          <w:sz w:val="26"/>
          <w:szCs w:val="26"/>
          <w:bdr w:val="none" w:sz="0" w:space="0" w:color="auto" w:frame="1"/>
        </w:rPr>
        <w:drawing>
          <wp:inline distT="0" distB="0" distL="0" distR="0">
            <wp:extent cx="169545" cy="169545"/>
            <wp:effectExtent l="0" t="0" r="1905" b="1905"/>
            <wp:docPr id="27" name="Picture 27" descr="This American Life - The Secret Recordings of Carmen Segarra (1hr) item options">
              <a:hlinkClick xmlns:a="http://schemas.openxmlformats.org/drawingml/2006/main" r:id="rId9" tooltip="&quot;This American Life - The Secret Recordings of Carmen Segarra (1hr) item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his American Life - The Secret Recordings of Carmen Segarra (1hr) item options">
                      <a:hlinkClick r:id="rId9" tooltip="&quot;This American Life - The Secret Recordings of Carmen Segarra (1hr) item options&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hyperlink r:id="rId23" w:tooltip="Alternative formats" w:history="1">
        <w:r>
          <w:rPr>
            <w:rStyle w:val="ally-sr-only"/>
            <w:rFonts w:ascii="inherit" w:hAnsi="inherit" w:cs="Helvetica"/>
            <w:color w:val="00748B"/>
            <w:sz w:val="26"/>
            <w:szCs w:val="26"/>
            <w:bdr w:val="none" w:sz="0" w:space="0" w:color="auto" w:frame="1"/>
          </w:rPr>
          <w:t xml:space="preserve">This American Life - The Secret Recordings of Carmen </w:t>
        </w:r>
        <w:proofErr w:type="spellStart"/>
        <w:r>
          <w:rPr>
            <w:rStyle w:val="ally-sr-only"/>
            <w:rFonts w:ascii="inherit" w:hAnsi="inherit" w:cs="Helvetica"/>
            <w:color w:val="00748B"/>
            <w:sz w:val="26"/>
            <w:szCs w:val="26"/>
            <w:bdr w:val="none" w:sz="0" w:space="0" w:color="auto" w:frame="1"/>
          </w:rPr>
          <w:t>Segarra</w:t>
        </w:r>
        <w:proofErr w:type="spellEnd"/>
        <w:r>
          <w:rPr>
            <w:rStyle w:val="ally-sr-only"/>
            <w:rFonts w:ascii="inherit" w:hAnsi="inherit" w:cs="Helvetica"/>
            <w:color w:val="00748B"/>
            <w:sz w:val="26"/>
            <w:szCs w:val="26"/>
            <w:bdr w:val="none" w:sz="0" w:space="0" w:color="auto" w:frame="1"/>
          </w:rPr>
          <w:t xml:space="preserve"> (1hr)</w:t>
        </w:r>
      </w:hyperlink>
      <w:r>
        <w:rPr>
          <w:rFonts w:ascii="inherit" w:hAnsi="inherit" w:cs="Helvetica"/>
          <w:noProof/>
          <w:color w:val="00748B"/>
          <w:sz w:val="26"/>
          <w:szCs w:val="26"/>
          <w:bdr w:val="none" w:sz="0" w:space="0" w:color="auto" w:frame="1"/>
        </w:rPr>
        <w:drawing>
          <wp:inline distT="0" distB="0" distL="0" distR="0">
            <wp:extent cx="125095" cy="118110"/>
            <wp:effectExtent l="0" t="0" r="8255" b="0"/>
            <wp:docPr id="26" name="Picture 26" descr="Hide Details">
              <a:hlinkClick xmlns:a="http://schemas.openxmlformats.org/drawingml/2006/main" r:id="rId16" tooltip="&quot;Hid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ide Details">
                      <a:hlinkClick r:id="rId11" tooltip="&quot;Hide Details&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095" cy="118110"/>
                    </a:xfrm>
                    <a:prstGeom prst="rect">
                      <a:avLst/>
                    </a:prstGeom>
                    <a:noFill/>
                    <a:ln>
                      <a:noFill/>
                    </a:ln>
                  </pic:spPr>
                </pic:pic>
              </a:graphicData>
            </a:graphic>
          </wp:inline>
        </w:drawing>
      </w:r>
    </w:p>
    <w:p w:rsidR="005E1583" w:rsidRDefault="005E1583" w:rsidP="005E1583">
      <w:pPr>
        <w:pBdr>
          <w:top w:val="single" w:sz="6" w:space="15" w:color="auto"/>
          <w:left w:val="single" w:sz="6" w:space="23" w:color="auto"/>
          <w:bottom w:val="single" w:sz="6" w:space="15" w:color="auto"/>
          <w:right w:val="single" w:sz="6" w:space="23" w:color="auto"/>
        </w:pBdr>
        <w:shd w:val="clear" w:color="auto" w:fill="FFFFFF"/>
        <w:ind w:left="-465" w:right="-465"/>
        <w:rPr>
          <w:rFonts w:ascii="inherit" w:hAnsi="inherit" w:cs="Helvetica"/>
          <w:color w:val="111111"/>
          <w:sz w:val="24"/>
          <w:szCs w:val="24"/>
        </w:rPr>
      </w:pPr>
      <w:r>
        <w:rPr>
          <w:rFonts w:ascii="inherit" w:hAnsi="inherit" w:cs="Helvetica"/>
          <w:color w:val="111111"/>
        </w:rPr>
        <w:t>Among other things, the Fed is a supervisory agency - its job is to supervise banks so that they don't break the economy and harm the public with reckless investment practices.  This story explains how the culture of the Fed led to failures of management that contributed to the Great Recession.</w:t>
      </w:r>
    </w:p>
    <w:p w:rsidR="005E1583" w:rsidRDefault="005E1583" w:rsidP="005E1583">
      <w:pPr>
        <w:numPr>
          <w:ilvl w:val="1"/>
          <w:numId w:val="12"/>
        </w:numPr>
        <w:shd w:val="clear" w:color="auto" w:fill="FFFFFF"/>
        <w:spacing w:after="0" w:line="240" w:lineRule="auto"/>
        <w:ind w:left="-465" w:right="-465"/>
        <w:rPr>
          <w:rFonts w:ascii="inherit" w:hAnsi="inherit" w:cs="Helvetica"/>
          <w:color w:val="111111"/>
          <w:sz w:val="27"/>
          <w:szCs w:val="27"/>
        </w:rPr>
      </w:pPr>
      <w:r>
        <w:rPr>
          <w:rFonts w:ascii="inherit" w:hAnsi="inherit" w:cs="Helvetica"/>
          <w:color w:val="111111"/>
          <w:sz w:val="20"/>
          <w:szCs w:val="20"/>
          <w:bdr w:val="none" w:sz="0" w:space="0" w:color="auto" w:frame="1"/>
        </w:rPr>
        <w:t>What is regulatory capture?</w:t>
      </w:r>
    </w:p>
    <w:p w:rsidR="005E1583" w:rsidRDefault="005E1583" w:rsidP="005E1583">
      <w:pPr>
        <w:numPr>
          <w:ilvl w:val="1"/>
          <w:numId w:val="12"/>
        </w:numPr>
        <w:shd w:val="clear" w:color="auto" w:fill="FFFFFF"/>
        <w:spacing w:after="0" w:line="240" w:lineRule="auto"/>
        <w:ind w:left="-465" w:right="-465"/>
        <w:rPr>
          <w:rFonts w:ascii="inherit" w:hAnsi="inherit" w:cs="Helvetica"/>
          <w:color w:val="111111"/>
          <w:sz w:val="27"/>
          <w:szCs w:val="27"/>
        </w:rPr>
      </w:pPr>
      <w:r>
        <w:rPr>
          <w:rFonts w:ascii="inherit" w:hAnsi="inherit" w:cs="Helvetica"/>
          <w:color w:val="111111"/>
          <w:sz w:val="20"/>
          <w:szCs w:val="20"/>
          <w:bdr w:val="none" w:sz="0" w:space="0" w:color="auto" w:frame="1"/>
        </w:rPr>
        <w:t>What is a consensus culture?</w:t>
      </w:r>
    </w:p>
    <w:p w:rsidR="005E1583" w:rsidRDefault="005E1583" w:rsidP="005E1583">
      <w:pPr>
        <w:numPr>
          <w:ilvl w:val="1"/>
          <w:numId w:val="12"/>
        </w:numPr>
        <w:shd w:val="clear" w:color="auto" w:fill="FFFFFF"/>
        <w:spacing w:after="0" w:line="240" w:lineRule="auto"/>
        <w:ind w:left="-465" w:right="-465"/>
        <w:rPr>
          <w:rFonts w:ascii="inherit" w:hAnsi="inherit" w:cs="Helvetica"/>
          <w:color w:val="111111"/>
          <w:sz w:val="27"/>
          <w:szCs w:val="27"/>
        </w:rPr>
      </w:pPr>
      <w:r>
        <w:rPr>
          <w:rFonts w:ascii="inherit" w:hAnsi="inherit" w:cs="Helvetica"/>
          <w:color w:val="111111"/>
          <w:sz w:val="20"/>
          <w:szCs w:val="20"/>
          <w:bdr w:val="none" w:sz="0" w:space="0" w:color="auto" w:frame="1"/>
        </w:rPr>
        <w:t>Why are conflicts of interest so bad?  </w:t>
      </w:r>
    </w:p>
    <w:p w:rsidR="005E1583" w:rsidRDefault="005E1583" w:rsidP="005E1583">
      <w:pPr>
        <w:pBdr>
          <w:top w:val="single" w:sz="6" w:space="15" w:color="auto"/>
          <w:left w:val="single" w:sz="6" w:space="23" w:color="auto"/>
          <w:bottom w:val="single" w:sz="6" w:space="15" w:color="auto"/>
          <w:right w:val="single" w:sz="6" w:space="23" w:color="auto"/>
        </w:pBdr>
        <w:shd w:val="clear" w:color="auto" w:fill="FFFFFF"/>
        <w:ind w:left="-465" w:right="-465"/>
        <w:rPr>
          <w:rFonts w:ascii="inherit" w:hAnsi="inherit" w:cs="Helvetica"/>
          <w:color w:val="111111"/>
          <w:sz w:val="24"/>
          <w:szCs w:val="24"/>
        </w:rPr>
      </w:pPr>
      <w:r>
        <w:rPr>
          <w:rFonts w:ascii="inherit" w:hAnsi="inherit" w:cs="Helvetica"/>
          <w:color w:val="111111"/>
          <w:sz w:val="20"/>
          <w:szCs w:val="20"/>
          <w:bdr w:val="none" w:sz="0" w:space="0" w:color="auto" w:frame="1"/>
        </w:rPr>
        <w:t>Just for fun, here's a little story about the Fed's more famous role in the economy - setting the interest rates for the central bank to control inflation.  You'll want to get to the part about monopsony. This is an opportunity to think harder about that competition mantra we hear in business.  What it really means and what it's really for.  </w:t>
      </w:r>
      <w:hyperlink r:id="rId24" w:tgtFrame="_blank" w:history="1">
        <w:r>
          <w:rPr>
            <w:rStyle w:val="Hyperlink"/>
            <w:rFonts w:ascii="inherit" w:hAnsi="inherit" w:cs="Helvetica"/>
            <w:color w:val="00748B"/>
            <w:sz w:val="20"/>
            <w:szCs w:val="20"/>
            <w:bdr w:val="none" w:sz="0" w:space="0" w:color="auto" w:frame="1"/>
          </w:rPr>
          <w:t xml:space="preserve">Planet Money, #864 </w:t>
        </w:r>
        <w:proofErr w:type="gramStart"/>
        <w:r>
          <w:rPr>
            <w:rStyle w:val="Hyperlink"/>
            <w:rFonts w:ascii="inherit" w:hAnsi="inherit" w:cs="Helvetica"/>
            <w:color w:val="00748B"/>
            <w:sz w:val="20"/>
            <w:szCs w:val="20"/>
            <w:bdr w:val="none" w:sz="0" w:space="0" w:color="auto" w:frame="1"/>
          </w:rPr>
          <w:t>The</w:t>
        </w:r>
        <w:proofErr w:type="gramEnd"/>
        <w:r>
          <w:rPr>
            <w:rStyle w:val="Hyperlink"/>
            <w:rFonts w:ascii="inherit" w:hAnsi="inherit" w:cs="Helvetica"/>
            <w:color w:val="00748B"/>
            <w:sz w:val="20"/>
            <w:szCs w:val="20"/>
            <w:bdr w:val="none" w:sz="0" w:space="0" w:color="auto" w:frame="1"/>
          </w:rPr>
          <w:t xml:space="preserve"> Central (Banker's) Question</w:t>
        </w:r>
      </w:hyperlink>
      <w:r>
        <w:rPr>
          <w:rFonts w:ascii="inherit" w:hAnsi="inherit" w:cs="Helvetica"/>
          <w:color w:val="111111"/>
          <w:sz w:val="20"/>
          <w:szCs w:val="20"/>
          <w:bdr w:val="none" w:sz="0" w:space="0" w:color="auto" w:frame="1"/>
        </w:rPr>
        <w:t>. </w:t>
      </w:r>
    </w:p>
    <w:p w:rsidR="005E1583" w:rsidRDefault="005E1583" w:rsidP="005E1583">
      <w:pPr>
        <w:numPr>
          <w:ilvl w:val="0"/>
          <w:numId w:val="12"/>
        </w:numPr>
        <w:pBdr>
          <w:top w:val="single" w:sz="6" w:space="15" w:color="auto"/>
          <w:left w:val="single" w:sz="6" w:space="23" w:color="auto"/>
          <w:bottom w:val="single" w:sz="6" w:space="15" w:color="auto"/>
          <w:right w:val="single" w:sz="6" w:space="23" w:color="auto"/>
        </w:pBdr>
        <w:shd w:val="clear" w:color="auto" w:fill="FFFFFF"/>
        <w:spacing w:after="0" w:line="240" w:lineRule="auto"/>
        <w:ind w:left="-465" w:right="-465"/>
        <w:rPr>
          <w:rFonts w:ascii="inherit" w:hAnsi="inherit" w:cs="Helvetica"/>
          <w:color w:val="111111"/>
        </w:rPr>
      </w:pPr>
      <w:r>
        <w:rPr>
          <w:rFonts w:ascii="inherit" w:hAnsi="inherit" w:cs="Helvetica"/>
          <w:noProof/>
          <w:color w:val="111111"/>
        </w:rPr>
        <w:drawing>
          <wp:inline distT="0" distB="0" distL="0" distR="0">
            <wp:extent cx="479425" cy="479425"/>
            <wp:effectExtent l="0" t="0" r="0" b="0"/>
            <wp:docPr id="25" name="Picture 25" descr="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tem"/>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9425" cy="479425"/>
                    </a:xfrm>
                    <a:prstGeom prst="rect">
                      <a:avLst/>
                    </a:prstGeom>
                    <a:noFill/>
                    <a:ln>
                      <a:noFill/>
                    </a:ln>
                  </pic:spPr>
                </pic:pic>
              </a:graphicData>
            </a:graphic>
          </wp:inline>
        </w:drawing>
      </w:r>
    </w:p>
    <w:p w:rsidR="005E1583" w:rsidRDefault="005E1583" w:rsidP="005E1583">
      <w:pPr>
        <w:pStyle w:val="Heading3"/>
        <w:shd w:val="clear" w:color="auto" w:fill="FFFFFF"/>
        <w:spacing w:before="0" w:beforeAutospacing="0" w:after="0" w:afterAutospacing="0"/>
        <w:ind w:left="-465" w:right="-420"/>
        <w:rPr>
          <w:rFonts w:ascii="inherit" w:hAnsi="inherit" w:cs="Helvetica"/>
          <w:color w:val="111111"/>
          <w:sz w:val="29"/>
          <w:szCs w:val="29"/>
        </w:rPr>
      </w:pPr>
      <w:r>
        <w:rPr>
          <w:rFonts w:ascii="inherit" w:hAnsi="inherit" w:cs="Helvetica"/>
          <w:noProof/>
          <w:color w:val="111111"/>
          <w:sz w:val="29"/>
          <w:szCs w:val="29"/>
          <w:bdr w:val="none" w:sz="0" w:space="0" w:color="auto" w:frame="1"/>
          <w:shd w:val="clear" w:color="auto" w:fill="FFF4BF"/>
        </w:rPr>
        <w:drawing>
          <wp:inline distT="0" distB="0" distL="0" distR="0">
            <wp:extent cx="140335" cy="140335"/>
            <wp:effectExtent l="0" t="0" r="0" b="0"/>
            <wp:docPr id="24" name="Picture 24" descr="https://learn.content.blackboardcdn.com/3900.8.0-rel.34+a1b2d92/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learn.content.blackboardcdn.com/3900.8.0-rel.34+a1b2d92/images/ci/icons/generic_updown.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inline>
        </w:drawing>
      </w:r>
      <w:r>
        <w:rPr>
          <w:rFonts w:ascii="inherit" w:hAnsi="inherit" w:cs="Helvetica"/>
          <w:color w:val="000000"/>
          <w:sz w:val="29"/>
          <w:szCs w:val="29"/>
          <w:bdr w:val="none" w:sz="0" w:space="0" w:color="auto" w:frame="1"/>
        </w:rPr>
        <w:t>Boyd - Nestle´ Infant Formula and a Strange Web of Subsequent Business Scandals</w:t>
      </w:r>
    </w:p>
    <w:p w:rsidR="005E1583" w:rsidRDefault="005E1583" w:rsidP="005E1583">
      <w:pPr>
        <w:pBdr>
          <w:top w:val="single" w:sz="6" w:space="15" w:color="auto"/>
          <w:left w:val="single" w:sz="6" w:space="23" w:color="auto"/>
          <w:bottom w:val="single" w:sz="6" w:space="15" w:color="auto"/>
          <w:right w:val="single" w:sz="6" w:space="23" w:color="auto"/>
        </w:pBdr>
        <w:shd w:val="clear" w:color="auto" w:fill="FFFFFF"/>
        <w:ind w:left="-465" w:right="-465"/>
        <w:rPr>
          <w:rFonts w:ascii="inherit" w:hAnsi="inherit" w:cs="Helvetica"/>
          <w:color w:val="111111"/>
          <w:sz w:val="26"/>
          <w:szCs w:val="26"/>
        </w:rPr>
      </w:pPr>
      <w:r>
        <w:rPr>
          <w:rFonts w:ascii="inherit" w:hAnsi="inherit" w:cs="Helvetica"/>
          <w:noProof/>
          <w:color w:val="00748B"/>
          <w:sz w:val="26"/>
          <w:szCs w:val="26"/>
          <w:bdr w:val="none" w:sz="0" w:space="0" w:color="auto" w:frame="1"/>
        </w:rPr>
        <w:drawing>
          <wp:inline distT="0" distB="0" distL="0" distR="0">
            <wp:extent cx="169545" cy="169545"/>
            <wp:effectExtent l="0" t="0" r="1905" b="1905"/>
            <wp:docPr id="23" name="Picture 23" descr="Boyd - Nestle´ Infant Formula and a Strange Web of Subsequent Business Scandals item options">
              <a:hlinkClick xmlns:a="http://schemas.openxmlformats.org/drawingml/2006/main" r:id="rId9" tooltip="&quot;Boyd - Nestle´ Infant Formula and a Strange Web of Subsequent Business Scandals item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oyd - Nestle´ Infant Formula and a Strange Web of Subsequent Business Scandals item options">
                      <a:hlinkClick r:id="rId9" tooltip="&quot;Boyd - Nestle´ Infant Formula and a Strange Web of Subsequent Business Scandals item options&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hyperlink r:id="rId26" w:tooltip="Alternative formats" w:history="1">
        <w:r>
          <w:rPr>
            <w:rStyle w:val="ally-sr-only"/>
            <w:rFonts w:ascii="inherit" w:hAnsi="inherit" w:cs="Helvetica"/>
            <w:color w:val="00748B"/>
            <w:sz w:val="26"/>
            <w:szCs w:val="26"/>
            <w:bdr w:val="none" w:sz="0" w:space="0" w:color="auto" w:frame="1"/>
          </w:rPr>
          <w:t>Boyd - Nestle´ Infant Formula and a Strange Web of Subsequent Business Scandals</w:t>
        </w:r>
      </w:hyperlink>
      <w:r>
        <w:rPr>
          <w:rFonts w:ascii="inherit" w:hAnsi="inherit" w:cs="Helvetica"/>
          <w:noProof/>
          <w:color w:val="00748B"/>
          <w:sz w:val="26"/>
          <w:szCs w:val="26"/>
          <w:bdr w:val="none" w:sz="0" w:space="0" w:color="auto" w:frame="1"/>
        </w:rPr>
        <w:drawing>
          <wp:inline distT="0" distB="0" distL="0" distR="0">
            <wp:extent cx="125095" cy="118110"/>
            <wp:effectExtent l="0" t="0" r="8255" b="0"/>
            <wp:docPr id="22" name="Picture 22" descr="Hide Details">
              <a:hlinkClick xmlns:a="http://schemas.openxmlformats.org/drawingml/2006/main" r:id="rId26" tooltip="&quot;Hid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ide Details">
                      <a:hlinkClick r:id="rId26" tooltip="&quot;Hide Details&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095" cy="118110"/>
                    </a:xfrm>
                    <a:prstGeom prst="rect">
                      <a:avLst/>
                    </a:prstGeom>
                    <a:noFill/>
                    <a:ln>
                      <a:noFill/>
                    </a:ln>
                  </pic:spPr>
                </pic:pic>
              </a:graphicData>
            </a:graphic>
          </wp:inline>
        </w:drawing>
      </w:r>
    </w:p>
    <w:p w:rsidR="005E1583" w:rsidRDefault="005E1583" w:rsidP="005E1583">
      <w:pPr>
        <w:pBdr>
          <w:top w:val="single" w:sz="6" w:space="15" w:color="auto"/>
          <w:left w:val="single" w:sz="6" w:space="23" w:color="auto"/>
          <w:bottom w:val="single" w:sz="6" w:space="15" w:color="auto"/>
          <w:right w:val="single" w:sz="6" w:space="23" w:color="auto"/>
        </w:pBdr>
        <w:ind w:left="-465" w:right="-465"/>
        <w:rPr>
          <w:rFonts w:ascii="inherit" w:hAnsi="inherit" w:cs="Helvetica"/>
          <w:color w:val="555555"/>
          <w:sz w:val="24"/>
          <w:szCs w:val="24"/>
        </w:rPr>
      </w:pPr>
      <w:r>
        <w:rPr>
          <w:rFonts w:ascii="inherit" w:hAnsi="inherit" w:cs="Helvetica"/>
          <w:color w:val="555555"/>
        </w:rPr>
        <w:t>Attached Files:</w:t>
      </w:r>
    </w:p>
    <w:p w:rsidR="005E1583" w:rsidRDefault="00FB34F1" w:rsidP="005E1583">
      <w:pPr>
        <w:numPr>
          <w:ilvl w:val="1"/>
          <w:numId w:val="12"/>
        </w:numPr>
        <w:spacing w:after="0" w:line="240" w:lineRule="auto"/>
        <w:ind w:left="-465" w:right="-465"/>
        <w:rPr>
          <w:rFonts w:ascii="inherit" w:hAnsi="inherit" w:cs="Helvetica"/>
          <w:color w:val="555555"/>
        </w:rPr>
      </w:pPr>
      <w:hyperlink r:id="rId27" w:tooltip="Accessibility score: Perfect" w:history="1">
        <w:r w:rsidR="005E1583">
          <w:rPr>
            <w:rStyle w:val="screenreader-only"/>
            <w:rFonts w:ascii="inherit" w:hAnsi="inherit" w:cs="Helvetica"/>
            <w:color w:val="00748B"/>
            <w:bdr w:val="none" w:sz="0" w:space="0" w:color="auto" w:frame="1"/>
          </w:rPr>
          <w:t>Accessibility score: Perfect Click to improve</w:t>
        </w:r>
      </w:hyperlink>
      <w:hyperlink r:id="rId28" w:tgtFrame="_blank" w:history="1">
        <w:r w:rsidR="005E1583">
          <w:rPr>
            <w:rFonts w:ascii="inherit" w:hAnsi="inherit" w:cs="Helvetica"/>
            <w:noProof/>
            <w:color w:val="00748B"/>
            <w:bdr w:val="none" w:sz="0" w:space="0" w:color="auto" w:frame="1"/>
          </w:rPr>
          <w:drawing>
            <wp:inline distT="0" distB="0" distL="0" distR="0">
              <wp:extent cx="132715" cy="140335"/>
              <wp:effectExtent l="0" t="0" r="635" b="0"/>
              <wp:docPr id="21" name="Picture 21" descr="File">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ile">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2715" cy="140335"/>
                      </a:xfrm>
                      <a:prstGeom prst="rect">
                        <a:avLst/>
                      </a:prstGeom>
                      <a:noFill/>
                      <a:ln>
                        <a:noFill/>
                      </a:ln>
                    </pic:spPr>
                  </pic:pic>
                </a:graphicData>
              </a:graphic>
            </wp:inline>
          </w:drawing>
        </w:r>
        <w:r w:rsidR="005E1583">
          <w:rPr>
            <w:rStyle w:val="Hyperlink"/>
            <w:rFonts w:ascii="inherit" w:hAnsi="inherit" w:cs="Helvetica"/>
            <w:color w:val="00748B"/>
            <w:bdr w:val="none" w:sz="0" w:space="0" w:color="auto" w:frame="1"/>
          </w:rPr>
          <w:t> The Nestle Web.docx</w:t>
        </w:r>
      </w:hyperlink>
      <w:r w:rsidR="005E1583">
        <w:rPr>
          <w:rFonts w:ascii="inherit" w:hAnsi="inherit" w:cs="Helvetica"/>
          <w:color w:val="555555"/>
        </w:rPr>
        <w:t> </w:t>
      </w:r>
      <w:r w:rsidR="005E1583">
        <w:rPr>
          <w:rFonts w:ascii="inherit" w:hAnsi="inherit" w:cs="Helvetica"/>
          <w:noProof/>
          <w:color w:val="00748B"/>
          <w:bdr w:val="none" w:sz="0" w:space="0" w:color="auto" w:frame="1"/>
        </w:rPr>
        <w:drawing>
          <wp:inline distT="0" distB="0" distL="0" distR="0">
            <wp:extent cx="169545" cy="169545"/>
            <wp:effectExtent l="0" t="0" r="1905" b="1905"/>
            <wp:docPr id="20" name="Picture 20" descr="Click for more options">
              <a:hlinkClick xmlns:a="http://schemas.openxmlformats.org/drawingml/2006/main" r:id="rId9" tooltip="&quot;Click for more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lick for more options">
                      <a:hlinkClick r:id="rId9" tooltip="&quot;Click for more options&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r w:rsidR="005E1583">
        <w:rPr>
          <w:rStyle w:val="contextmenucontainer"/>
          <w:rFonts w:ascii="inherit" w:hAnsi="inherit" w:cs="Helvetica"/>
          <w:color w:val="555555"/>
          <w:bdr w:val="none" w:sz="0" w:space="0" w:color="auto" w:frame="1"/>
        </w:rPr>
        <w:t> </w:t>
      </w:r>
      <w:hyperlink r:id="rId30" w:tooltip="Alternative formats" w:history="1">
        <w:r w:rsidR="005E1583">
          <w:rPr>
            <w:rStyle w:val="ally-sr-only"/>
            <w:rFonts w:ascii="inherit" w:hAnsi="inherit" w:cs="Helvetica"/>
            <w:color w:val="00748B"/>
            <w:bdr w:val="none" w:sz="0" w:space="0" w:color="auto" w:frame="1"/>
          </w:rPr>
          <w:t>The Nestle Web.docx - Alternative Formats</w:t>
        </w:r>
      </w:hyperlink>
      <w:r w:rsidR="005E1583">
        <w:rPr>
          <w:rStyle w:val="contextmenucontainer"/>
          <w:rFonts w:ascii="inherit" w:hAnsi="inherit" w:cs="Helvetica"/>
          <w:color w:val="555555"/>
          <w:bdr w:val="none" w:sz="0" w:space="0" w:color="auto" w:frame="1"/>
        </w:rPr>
        <w:t> </w:t>
      </w:r>
      <w:r w:rsidR="005E1583">
        <w:rPr>
          <w:rFonts w:ascii="inherit" w:hAnsi="inherit" w:cs="Helvetica"/>
          <w:color w:val="555555"/>
        </w:rPr>
        <w:t>(</w:t>
      </w:r>
      <w:r w:rsidR="005E1583">
        <w:rPr>
          <w:rFonts w:ascii="inherit" w:hAnsi="inherit" w:cs="Helvetica"/>
          <w:color w:val="555555"/>
          <w:bdr w:val="none" w:sz="0" w:space="0" w:color="auto" w:frame="1"/>
        </w:rPr>
        <w:t>42.489 KB</w:t>
      </w:r>
      <w:r w:rsidR="005E1583">
        <w:rPr>
          <w:rFonts w:ascii="inherit" w:hAnsi="inherit" w:cs="Helvetica"/>
          <w:color w:val="555555"/>
        </w:rPr>
        <w:t>)</w:t>
      </w:r>
    </w:p>
    <w:p w:rsidR="005E1583" w:rsidRDefault="005E1583" w:rsidP="005E1583">
      <w:pPr>
        <w:pBdr>
          <w:top w:val="single" w:sz="6" w:space="15" w:color="auto"/>
          <w:left w:val="single" w:sz="6" w:space="23" w:color="auto"/>
          <w:bottom w:val="single" w:sz="6" w:space="15" w:color="auto"/>
          <w:right w:val="single" w:sz="6" w:space="23" w:color="auto"/>
        </w:pBdr>
        <w:shd w:val="clear" w:color="auto" w:fill="FFFFFF"/>
        <w:ind w:left="-465" w:right="-465"/>
        <w:rPr>
          <w:rFonts w:ascii="inherit" w:hAnsi="inherit" w:cs="Helvetica"/>
          <w:color w:val="111111"/>
        </w:rPr>
      </w:pPr>
      <w:r>
        <w:rPr>
          <w:rFonts w:ascii="inherit" w:hAnsi="inherit" w:cs="Helvetica"/>
          <w:color w:val="111111"/>
        </w:rPr>
        <w:t>You've seen what the </w:t>
      </w:r>
      <w:r>
        <w:rPr>
          <w:rStyle w:val="Strong"/>
          <w:rFonts w:ascii="inherit" w:hAnsi="inherit" w:cs="Helvetica"/>
          <w:color w:val="111111"/>
          <w:sz w:val="27"/>
          <w:szCs w:val="27"/>
          <w:bdr w:val="none" w:sz="0" w:space="0" w:color="auto" w:frame="1"/>
        </w:rPr>
        <w:t>bad apples fallacy</w:t>
      </w:r>
      <w:r>
        <w:rPr>
          <w:rFonts w:ascii="inherit" w:hAnsi="inherit" w:cs="Helvetica"/>
          <w:color w:val="111111"/>
        </w:rPr>
        <w:t> looks like (in the Wells Fargo Hustle).  What does a </w:t>
      </w:r>
      <w:r>
        <w:rPr>
          <w:rStyle w:val="Strong"/>
          <w:rFonts w:ascii="inherit" w:hAnsi="inherit" w:cs="Helvetica"/>
          <w:color w:val="111111"/>
          <w:sz w:val="27"/>
          <w:szCs w:val="27"/>
          <w:bdr w:val="none" w:sz="0" w:space="0" w:color="auto" w:frame="1"/>
        </w:rPr>
        <w:t>sound</w:t>
      </w:r>
      <w:r>
        <w:rPr>
          <w:rFonts w:ascii="inherit" w:hAnsi="inherit" w:cs="Helvetica"/>
          <w:color w:val="111111"/>
        </w:rPr>
        <w:t> bad apples argument look like?  Boyd's article is a sound </w:t>
      </w:r>
      <w:r>
        <w:rPr>
          <w:rStyle w:val="Strong"/>
          <w:rFonts w:ascii="inherit" w:hAnsi="inherit" w:cs="Helvetica"/>
          <w:color w:val="111111"/>
          <w:sz w:val="27"/>
          <w:szCs w:val="27"/>
          <w:bdr w:val="none" w:sz="0" w:space="0" w:color="auto" w:frame="1"/>
        </w:rPr>
        <w:t>inductive</w:t>
      </w:r>
      <w:r>
        <w:rPr>
          <w:rFonts w:ascii="inherit" w:hAnsi="inherit" w:cs="Helvetica"/>
          <w:color w:val="111111"/>
        </w:rPr>
        <w:t> argument that three senior managers were "irredeemably unethical", who maintained a "continually defective culture at the most senior level of management" (Boyd 284).  Rather than appealing to the apples metaphor, which is notoriously fallacious in practice, Boyd appeals to an epidemiological paradigm - these three were like </w:t>
      </w:r>
      <w:r>
        <w:rPr>
          <w:rStyle w:val="Strong"/>
          <w:rFonts w:ascii="inherit" w:hAnsi="inherit" w:cs="Helvetica"/>
          <w:color w:val="111111"/>
          <w:sz w:val="27"/>
          <w:szCs w:val="27"/>
          <w:bdr w:val="none" w:sz="0" w:space="0" w:color="auto" w:frame="1"/>
        </w:rPr>
        <w:t>virus carriers</w:t>
      </w:r>
      <w:r>
        <w:rPr>
          <w:rFonts w:ascii="inherit" w:hAnsi="inherit" w:cs="Helvetica"/>
          <w:color w:val="111111"/>
        </w:rPr>
        <w:t xml:space="preserve"> who infected every everything (and maybe everyone) with which they came into contact (Nestle, Beech-Nut, Bank </w:t>
      </w:r>
      <w:proofErr w:type="spellStart"/>
      <w:r>
        <w:rPr>
          <w:rFonts w:ascii="inherit" w:hAnsi="inherit" w:cs="Helvetica"/>
          <w:color w:val="111111"/>
        </w:rPr>
        <w:t>Leu</w:t>
      </w:r>
      <w:proofErr w:type="spellEnd"/>
      <w:r>
        <w:rPr>
          <w:rFonts w:ascii="inherit" w:hAnsi="inherit" w:cs="Helvetica"/>
          <w:color w:val="111111"/>
        </w:rPr>
        <w:t xml:space="preserve">, Guinness, Distillers/Thalidomide, Union Carbide/Bhopal, Perrier). In fairness, some of the people mentioned were merely enabled by contact with the trio - they were already themselves irredeemably unethical.  In this article Boyd identifies </w:t>
      </w:r>
      <w:proofErr w:type="spellStart"/>
      <w:r>
        <w:rPr>
          <w:rFonts w:ascii="inherit" w:hAnsi="inherit" w:cs="Helvetica"/>
          <w:color w:val="111111"/>
        </w:rPr>
        <w:t>Nestle's</w:t>
      </w:r>
      <w:proofErr w:type="spellEnd"/>
      <w:r>
        <w:rPr>
          <w:rFonts w:ascii="inherit" w:hAnsi="inherit" w:cs="Helvetica"/>
          <w:color w:val="111111"/>
        </w:rPr>
        <w:t> </w:t>
      </w:r>
      <w:r>
        <w:rPr>
          <w:rStyle w:val="Strong"/>
          <w:rFonts w:ascii="inherit" w:hAnsi="inherit" w:cs="Helvetica"/>
          <w:color w:val="111111"/>
          <w:sz w:val="27"/>
          <w:szCs w:val="27"/>
          <w:bdr w:val="none" w:sz="0" w:space="0" w:color="auto" w:frame="1"/>
        </w:rPr>
        <w:t>corporate culture</w:t>
      </w:r>
      <w:r>
        <w:rPr>
          <w:rFonts w:ascii="inherit" w:hAnsi="inherit" w:cs="Helvetica"/>
          <w:color w:val="111111"/>
        </w:rPr>
        <w:t> as the "patient zero".  As we see in James' article, corporate culture can encourage the cultivation of good character or help entrench entitlement and corruption. Culture and character evolve together.</w:t>
      </w:r>
    </w:p>
    <w:p w:rsidR="005E1583" w:rsidRDefault="005E1583" w:rsidP="005E1583">
      <w:pPr>
        <w:pBdr>
          <w:top w:val="single" w:sz="6" w:space="15" w:color="auto"/>
          <w:left w:val="single" w:sz="6" w:space="23" w:color="auto"/>
          <w:bottom w:val="single" w:sz="6" w:space="15" w:color="auto"/>
          <w:right w:val="single" w:sz="6" w:space="23" w:color="auto"/>
        </w:pBdr>
        <w:shd w:val="clear" w:color="auto" w:fill="FFFFFF"/>
        <w:ind w:left="-465" w:right="-465"/>
        <w:rPr>
          <w:rFonts w:ascii="inherit" w:hAnsi="inherit" w:cs="Helvetica"/>
          <w:color w:val="111111"/>
        </w:rPr>
      </w:pPr>
      <w:r>
        <w:rPr>
          <w:rFonts w:ascii="inherit" w:hAnsi="inherit" w:cs="Helvetica"/>
          <w:color w:val="111111"/>
        </w:rPr>
        <w:t>Keep in mind that these are the guys who got caught.  The really clever ones don't. They just keep spreading the corruption.  We can't count on the law to sort things out.  We need to intervene in the process in our own companies long before things get that far.</w:t>
      </w:r>
    </w:p>
    <w:p w:rsidR="005E1583" w:rsidRDefault="005E1583" w:rsidP="005E1583">
      <w:pPr>
        <w:pBdr>
          <w:top w:val="single" w:sz="6" w:space="15" w:color="auto"/>
          <w:left w:val="single" w:sz="6" w:space="23" w:color="auto"/>
          <w:bottom w:val="single" w:sz="6" w:space="15" w:color="auto"/>
          <w:right w:val="single" w:sz="6" w:space="23" w:color="auto"/>
        </w:pBdr>
        <w:shd w:val="clear" w:color="auto" w:fill="FFFFFF"/>
        <w:ind w:left="-465" w:right="-465"/>
        <w:rPr>
          <w:rFonts w:ascii="inherit" w:hAnsi="inherit" w:cs="Helvetica"/>
          <w:color w:val="111111"/>
        </w:rPr>
      </w:pPr>
      <w:r>
        <w:rPr>
          <w:rFonts w:ascii="inherit" w:hAnsi="inherit" w:cs="Helvetica"/>
          <w:color w:val="111111"/>
        </w:rPr>
        <w:t>The explanation of what Nestle did wrong, the mess that Saunders was hired to "clean up", is pretty brief in the article. In case you need a bit more context to understand it and be able to explain it, here's a bit more on the case:</w:t>
      </w:r>
    </w:p>
    <w:p w:rsidR="005E1583" w:rsidRDefault="005E1583" w:rsidP="005E1583">
      <w:pPr>
        <w:pBdr>
          <w:top w:val="single" w:sz="6" w:space="15" w:color="auto"/>
          <w:left w:val="single" w:sz="6" w:space="23" w:color="auto"/>
          <w:bottom w:val="single" w:sz="6" w:space="15" w:color="auto"/>
          <w:right w:val="single" w:sz="6" w:space="23" w:color="auto"/>
        </w:pBdr>
        <w:shd w:val="clear" w:color="auto" w:fill="FFFFFF"/>
        <w:ind w:left="-465" w:right="-465"/>
        <w:rPr>
          <w:rFonts w:ascii="inherit" w:hAnsi="inherit" w:cs="Helvetica"/>
          <w:color w:val="111111"/>
        </w:rPr>
      </w:pPr>
      <w:r>
        <w:rPr>
          <w:rFonts w:ascii="inherit" w:hAnsi="inherit" w:cs="Helvetica"/>
          <w:color w:val="111111"/>
        </w:rPr>
        <w:t>Business Insider, </w:t>
      </w:r>
      <w:proofErr w:type="gramStart"/>
      <w:r>
        <w:rPr>
          <w:rFonts w:ascii="inherit" w:hAnsi="inherit" w:cs="Helvetica"/>
          <w:color w:val="111111"/>
        </w:rPr>
        <w:t>" </w:t>
      </w:r>
      <w:proofErr w:type="gramEnd"/>
      <w:r>
        <w:rPr>
          <w:rFonts w:ascii="inherit" w:hAnsi="inherit" w:cs="Helvetica"/>
          <w:color w:val="111111"/>
        </w:rPr>
        <w:fldChar w:fldCharType="begin"/>
      </w:r>
      <w:r>
        <w:rPr>
          <w:rFonts w:ascii="inherit" w:hAnsi="inherit" w:cs="Helvetica"/>
          <w:color w:val="111111"/>
        </w:rPr>
        <w:instrText xml:space="preserve"> HYPERLINK "https://www.businessinsider.com/nestles-infant-formula-scandal-2012-6" \l "hospitals-were-also-accused-of-pushing-mothers-to-use-formula-7" </w:instrText>
      </w:r>
      <w:r>
        <w:rPr>
          <w:rFonts w:ascii="inherit" w:hAnsi="inherit" w:cs="Helvetica"/>
          <w:color w:val="111111"/>
        </w:rPr>
        <w:fldChar w:fldCharType="separate"/>
      </w:r>
      <w:r>
        <w:rPr>
          <w:rStyle w:val="Hyperlink"/>
          <w:rFonts w:ascii="inherit" w:hAnsi="inherit" w:cs="Helvetica"/>
          <w:color w:val="00748B"/>
          <w:bdr w:val="none" w:sz="0" w:space="0" w:color="auto" w:frame="1"/>
        </w:rPr>
        <w:t>Every Parent Should Know The Scandalous History Of Infant Formula</w:t>
      </w:r>
      <w:r>
        <w:rPr>
          <w:rFonts w:ascii="inherit" w:hAnsi="inherit" w:cs="Helvetica"/>
          <w:color w:val="111111"/>
        </w:rPr>
        <w:fldChar w:fldCharType="end"/>
      </w:r>
      <w:r>
        <w:rPr>
          <w:rFonts w:ascii="inherit" w:hAnsi="inherit" w:cs="Helvetica"/>
          <w:color w:val="111111"/>
        </w:rPr>
        <w:t xml:space="preserve">" (how </w:t>
      </w:r>
      <w:proofErr w:type="spellStart"/>
      <w:r>
        <w:rPr>
          <w:rFonts w:ascii="inherit" w:hAnsi="inherit" w:cs="Helvetica"/>
          <w:color w:val="111111"/>
        </w:rPr>
        <w:t>Nestle's</w:t>
      </w:r>
      <w:proofErr w:type="spellEnd"/>
      <w:r>
        <w:rPr>
          <w:rFonts w:ascii="inherit" w:hAnsi="inherit" w:cs="Helvetica"/>
          <w:color w:val="111111"/>
        </w:rPr>
        <w:t xml:space="preserve"> marketing campaign killed millions of babies)</w:t>
      </w:r>
    </w:p>
    <w:p w:rsidR="005E1583" w:rsidRDefault="005E1583" w:rsidP="005E1583">
      <w:pPr>
        <w:pBdr>
          <w:top w:val="single" w:sz="6" w:space="15" w:color="auto"/>
          <w:left w:val="single" w:sz="6" w:space="23" w:color="auto"/>
          <w:bottom w:val="single" w:sz="6" w:space="15" w:color="auto"/>
          <w:right w:val="single" w:sz="6" w:space="23" w:color="auto"/>
        </w:pBdr>
        <w:shd w:val="clear" w:color="auto" w:fill="FFFFFF"/>
        <w:ind w:left="-465" w:right="-465"/>
        <w:rPr>
          <w:rFonts w:ascii="inherit" w:hAnsi="inherit" w:cs="Helvetica"/>
          <w:color w:val="111111"/>
        </w:rPr>
      </w:pPr>
      <w:r>
        <w:rPr>
          <w:rFonts w:ascii="inherit" w:hAnsi="inherit" w:cs="Helvetica"/>
          <w:color w:val="111111"/>
        </w:rPr>
        <w:t>What does a "good apple" look like?  Here's a disheartening news story that turns around, at least in one workplace, due to the influence of a good apple: </w:t>
      </w:r>
      <w:hyperlink r:id="rId31" w:tgtFrame="_blank" w:history="1">
        <w:r>
          <w:rPr>
            <w:rStyle w:val="Hyperlink"/>
            <w:rFonts w:ascii="inherit" w:hAnsi="inherit" w:cs="Helvetica"/>
            <w:color w:val="00748B"/>
            <w:bdr w:val="none" w:sz="0" w:space="0" w:color="auto" w:frame="1"/>
          </w:rPr>
          <w:t xml:space="preserve">Workers are Falling Ill, Even Dying, </w:t>
        </w:r>
        <w:proofErr w:type="gramStart"/>
        <w:r>
          <w:rPr>
            <w:rStyle w:val="Hyperlink"/>
            <w:rFonts w:ascii="inherit" w:hAnsi="inherit" w:cs="Helvetica"/>
            <w:color w:val="00748B"/>
            <w:bdr w:val="none" w:sz="0" w:space="0" w:color="auto" w:frame="1"/>
          </w:rPr>
          <w:t>After</w:t>
        </w:r>
        <w:proofErr w:type="gramEnd"/>
        <w:r>
          <w:rPr>
            <w:rStyle w:val="Hyperlink"/>
            <w:rFonts w:ascii="inherit" w:hAnsi="inherit" w:cs="Helvetica"/>
            <w:color w:val="00748B"/>
            <w:bdr w:val="none" w:sz="0" w:space="0" w:color="auto" w:frame="1"/>
          </w:rPr>
          <w:t xml:space="preserve"> Making Kitchen Countertops</w:t>
        </w:r>
      </w:hyperlink>
    </w:p>
    <w:p w:rsidR="005E1583" w:rsidRDefault="005E1583" w:rsidP="005E1583">
      <w:pPr>
        <w:pBdr>
          <w:top w:val="single" w:sz="6" w:space="15" w:color="auto"/>
          <w:left w:val="single" w:sz="6" w:space="23" w:color="auto"/>
          <w:bottom w:val="single" w:sz="6" w:space="15" w:color="auto"/>
          <w:right w:val="single" w:sz="6" w:space="23" w:color="auto"/>
        </w:pBdr>
        <w:shd w:val="clear" w:color="auto" w:fill="FFFFFF"/>
        <w:ind w:left="-465" w:right="-465"/>
        <w:rPr>
          <w:rFonts w:ascii="inherit" w:hAnsi="inherit" w:cs="Helvetica"/>
          <w:color w:val="111111"/>
        </w:rPr>
      </w:pPr>
    </w:p>
    <w:p w:rsidR="005E1583" w:rsidRDefault="005E1583" w:rsidP="005E1583">
      <w:pPr>
        <w:numPr>
          <w:ilvl w:val="0"/>
          <w:numId w:val="12"/>
        </w:numPr>
        <w:pBdr>
          <w:top w:val="single" w:sz="6" w:space="15" w:color="auto"/>
          <w:left w:val="single" w:sz="6" w:space="23" w:color="auto"/>
          <w:bottom w:val="single" w:sz="6" w:space="15" w:color="auto"/>
          <w:right w:val="single" w:sz="6" w:space="23" w:color="auto"/>
        </w:pBdr>
        <w:shd w:val="clear" w:color="auto" w:fill="FFFFFF"/>
        <w:spacing w:after="0" w:line="240" w:lineRule="auto"/>
        <w:ind w:left="-465" w:right="-465"/>
        <w:rPr>
          <w:rFonts w:ascii="inherit" w:hAnsi="inherit" w:cs="Helvetica"/>
          <w:color w:val="111111"/>
        </w:rPr>
      </w:pPr>
      <w:r>
        <w:rPr>
          <w:rFonts w:ascii="inherit" w:hAnsi="inherit" w:cs="Helvetica"/>
          <w:noProof/>
          <w:color w:val="111111"/>
        </w:rPr>
        <w:drawing>
          <wp:inline distT="0" distB="0" distL="0" distR="0">
            <wp:extent cx="479425" cy="479425"/>
            <wp:effectExtent l="0" t="0" r="0" b="0"/>
            <wp:docPr id="19" name="Picture 19" descr="Content 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ontent Folde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9425" cy="479425"/>
                    </a:xfrm>
                    <a:prstGeom prst="rect">
                      <a:avLst/>
                    </a:prstGeom>
                    <a:noFill/>
                    <a:ln>
                      <a:noFill/>
                    </a:ln>
                  </pic:spPr>
                </pic:pic>
              </a:graphicData>
            </a:graphic>
          </wp:inline>
        </w:drawing>
      </w:r>
    </w:p>
    <w:p w:rsidR="005E1583" w:rsidRDefault="005E1583" w:rsidP="005E1583">
      <w:pPr>
        <w:pStyle w:val="Heading3"/>
        <w:shd w:val="clear" w:color="auto" w:fill="FFFFFF"/>
        <w:spacing w:before="0" w:beforeAutospacing="0" w:after="0" w:afterAutospacing="0"/>
        <w:ind w:left="-465" w:right="-420"/>
        <w:rPr>
          <w:rFonts w:ascii="inherit" w:hAnsi="inherit" w:cs="Helvetica"/>
          <w:color w:val="111111"/>
          <w:sz w:val="29"/>
          <w:szCs w:val="29"/>
        </w:rPr>
      </w:pPr>
      <w:r>
        <w:rPr>
          <w:rFonts w:ascii="inherit" w:hAnsi="inherit" w:cs="Helvetica"/>
          <w:noProof/>
          <w:color w:val="111111"/>
          <w:sz w:val="29"/>
          <w:szCs w:val="29"/>
          <w:bdr w:val="none" w:sz="0" w:space="0" w:color="auto" w:frame="1"/>
          <w:shd w:val="clear" w:color="auto" w:fill="FFF4BF"/>
        </w:rPr>
        <w:drawing>
          <wp:inline distT="0" distB="0" distL="0" distR="0">
            <wp:extent cx="140335" cy="140335"/>
            <wp:effectExtent l="0" t="0" r="0" b="0"/>
            <wp:docPr id="18" name="Picture 18" descr="https://learn.content.blackboardcdn.com/3900.8.0-rel.34+a1b2d92/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learn.content.blackboardcdn.com/3900.8.0-rel.34+a1b2d92/images/ci/icons/generic_updown.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inline>
        </w:drawing>
      </w:r>
      <w:hyperlink r:id="rId33" w:history="1">
        <w:r>
          <w:rPr>
            <w:rStyle w:val="Hyperlink"/>
            <w:rFonts w:ascii="inherit" w:hAnsi="inherit" w:cs="Helvetica"/>
            <w:color w:val="000000"/>
            <w:sz w:val="29"/>
            <w:szCs w:val="29"/>
            <w:bdr w:val="none" w:sz="0" w:space="0" w:color="auto" w:frame="1"/>
          </w:rPr>
          <w:t>Civility, Civil Disobedience, Emotionality</w:t>
        </w:r>
      </w:hyperlink>
    </w:p>
    <w:p w:rsidR="005E1583" w:rsidRDefault="005E1583" w:rsidP="005E1583">
      <w:pPr>
        <w:pBdr>
          <w:top w:val="single" w:sz="6" w:space="15" w:color="auto"/>
          <w:left w:val="single" w:sz="6" w:space="23" w:color="auto"/>
          <w:bottom w:val="single" w:sz="6" w:space="15" w:color="auto"/>
          <w:right w:val="single" w:sz="6" w:space="23" w:color="auto"/>
        </w:pBdr>
        <w:shd w:val="clear" w:color="auto" w:fill="FFFFFF"/>
        <w:ind w:left="-465" w:right="-465"/>
        <w:rPr>
          <w:rFonts w:ascii="inherit" w:hAnsi="inherit" w:cs="Helvetica"/>
          <w:color w:val="111111"/>
          <w:sz w:val="26"/>
          <w:szCs w:val="26"/>
        </w:rPr>
      </w:pPr>
      <w:r>
        <w:rPr>
          <w:rFonts w:ascii="inherit" w:hAnsi="inherit" w:cs="Helvetica"/>
          <w:noProof/>
          <w:color w:val="00748B"/>
          <w:sz w:val="26"/>
          <w:szCs w:val="26"/>
          <w:bdr w:val="none" w:sz="0" w:space="0" w:color="auto" w:frame="1"/>
        </w:rPr>
        <w:drawing>
          <wp:inline distT="0" distB="0" distL="0" distR="0">
            <wp:extent cx="169545" cy="169545"/>
            <wp:effectExtent l="0" t="0" r="1905" b="1905"/>
            <wp:docPr id="17" name="Picture 17" descr="Civility, Civil Disobedience, Emotionality item options">
              <a:hlinkClick xmlns:a="http://schemas.openxmlformats.org/drawingml/2006/main" r:id="rId9" tooltip="&quot;Civility, Civil Disobedience, Emotionality item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ivility, Civil Disobedience, Emotionality item options">
                      <a:hlinkClick r:id="rId9" tooltip="&quot;Civility, Civil Disobedience, Emotionality item options&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r>
        <w:rPr>
          <w:rFonts w:ascii="inherit" w:hAnsi="inherit" w:cs="Helvetica"/>
          <w:noProof/>
          <w:color w:val="00748B"/>
          <w:sz w:val="26"/>
          <w:szCs w:val="26"/>
          <w:bdr w:val="none" w:sz="0" w:space="0" w:color="auto" w:frame="1"/>
        </w:rPr>
        <w:drawing>
          <wp:inline distT="0" distB="0" distL="0" distR="0">
            <wp:extent cx="125095" cy="118110"/>
            <wp:effectExtent l="0" t="0" r="8255" b="0"/>
            <wp:docPr id="16" name="Picture 16" descr="Hide Details">
              <a:hlinkClick xmlns:a="http://schemas.openxmlformats.org/drawingml/2006/main" r:id="rId16" tooltip="&quot;Hid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ide Details">
                      <a:hlinkClick r:id="rId11" tooltip="&quot;Hide Details&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095" cy="118110"/>
                    </a:xfrm>
                    <a:prstGeom prst="rect">
                      <a:avLst/>
                    </a:prstGeom>
                    <a:noFill/>
                    <a:ln>
                      <a:noFill/>
                    </a:ln>
                  </pic:spPr>
                </pic:pic>
              </a:graphicData>
            </a:graphic>
          </wp:inline>
        </w:drawing>
      </w:r>
    </w:p>
    <w:p w:rsidR="005E1583" w:rsidRDefault="005E1583" w:rsidP="005E1583">
      <w:pPr>
        <w:pBdr>
          <w:top w:val="single" w:sz="6" w:space="15" w:color="auto"/>
          <w:left w:val="single" w:sz="6" w:space="23" w:color="auto"/>
          <w:bottom w:val="single" w:sz="6" w:space="15" w:color="auto"/>
          <w:right w:val="single" w:sz="6" w:space="23" w:color="auto"/>
        </w:pBdr>
        <w:ind w:left="-465" w:right="-465"/>
        <w:rPr>
          <w:rFonts w:ascii="inherit" w:hAnsi="inherit" w:cs="Helvetica"/>
          <w:color w:val="555555"/>
          <w:sz w:val="24"/>
          <w:szCs w:val="24"/>
        </w:rPr>
      </w:pPr>
      <w:r>
        <w:rPr>
          <w:rFonts w:ascii="inherit" w:hAnsi="inherit" w:cs="Helvetica"/>
          <w:color w:val="555555"/>
        </w:rPr>
        <w:t>Availability:</w:t>
      </w:r>
    </w:p>
    <w:p w:rsidR="005E1583" w:rsidRDefault="005E1583" w:rsidP="005E1583">
      <w:pPr>
        <w:pBdr>
          <w:top w:val="single" w:sz="6" w:space="15" w:color="auto"/>
          <w:left w:val="single" w:sz="6" w:space="23" w:color="auto"/>
          <w:bottom w:val="single" w:sz="6" w:space="15" w:color="auto"/>
          <w:right w:val="single" w:sz="6" w:space="23" w:color="auto"/>
        </w:pBdr>
        <w:ind w:left="-465" w:right="-465"/>
        <w:rPr>
          <w:rFonts w:ascii="inherit" w:hAnsi="inherit" w:cs="Helvetica"/>
          <w:color w:val="555555"/>
        </w:rPr>
      </w:pPr>
      <w:r>
        <w:rPr>
          <w:rFonts w:ascii="inherit" w:hAnsi="inherit" w:cs="Helvetica"/>
          <w:color w:val="555555"/>
        </w:rPr>
        <w:t>Item is hidden from students.</w:t>
      </w:r>
    </w:p>
    <w:p w:rsidR="005E1583" w:rsidRDefault="005E1583" w:rsidP="005E1583">
      <w:pPr>
        <w:numPr>
          <w:ilvl w:val="0"/>
          <w:numId w:val="12"/>
        </w:numPr>
        <w:pBdr>
          <w:top w:val="single" w:sz="6" w:space="15" w:color="auto"/>
          <w:left w:val="single" w:sz="6" w:space="23" w:color="auto"/>
          <w:bottom w:val="single" w:sz="6" w:space="15" w:color="auto"/>
          <w:right w:val="single" w:sz="6" w:space="23" w:color="auto"/>
        </w:pBdr>
        <w:shd w:val="clear" w:color="auto" w:fill="FFFFFF"/>
        <w:spacing w:after="0" w:line="240" w:lineRule="auto"/>
        <w:ind w:left="-465" w:right="-465"/>
        <w:rPr>
          <w:rFonts w:ascii="inherit" w:hAnsi="inherit" w:cs="Helvetica"/>
          <w:color w:val="111111"/>
        </w:rPr>
      </w:pPr>
      <w:r>
        <w:rPr>
          <w:rFonts w:ascii="inherit" w:hAnsi="inherit" w:cs="Helvetica"/>
          <w:noProof/>
          <w:color w:val="111111"/>
        </w:rPr>
        <w:drawing>
          <wp:inline distT="0" distB="0" distL="0" distR="0">
            <wp:extent cx="479425" cy="479425"/>
            <wp:effectExtent l="0" t="0" r="0" b="0"/>
            <wp:docPr id="15" name="Picture 15" descr="Web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Web Link"/>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9425" cy="479425"/>
                    </a:xfrm>
                    <a:prstGeom prst="rect">
                      <a:avLst/>
                    </a:prstGeom>
                    <a:noFill/>
                    <a:ln>
                      <a:noFill/>
                    </a:ln>
                  </pic:spPr>
                </pic:pic>
              </a:graphicData>
            </a:graphic>
          </wp:inline>
        </w:drawing>
      </w:r>
    </w:p>
    <w:p w:rsidR="005E1583" w:rsidRDefault="005E1583" w:rsidP="005E1583">
      <w:pPr>
        <w:pStyle w:val="Heading3"/>
        <w:shd w:val="clear" w:color="auto" w:fill="FFFFFF"/>
        <w:spacing w:before="0" w:beforeAutospacing="0" w:after="0" w:afterAutospacing="0"/>
        <w:ind w:left="-465" w:right="-420"/>
        <w:rPr>
          <w:rFonts w:ascii="inherit" w:hAnsi="inherit" w:cs="Helvetica"/>
          <w:color w:val="111111"/>
          <w:sz w:val="29"/>
          <w:szCs w:val="29"/>
        </w:rPr>
      </w:pPr>
      <w:r>
        <w:rPr>
          <w:rFonts w:ascii="inherit" w:hAnsi="inherit" w:cs="Helvetica"/>
          <w:noProof/>
          <w:color w:val="111111"/>
          <w:sz w:val="29"/>
          <w:szCs w:val="29"/>
          <w:bdr w:val="none" w:sz="0" w:space="0" w:color="auto" w:frame="1"/>
          <w:shd w:val="clear" w:color="auto" w:fill="FFF4BF"/>
        </w:rPr>
        <w:drawing>
          <wp:inline distT="0" distB="0" distL="0" distR="0">
            <wp:extent cx="140335" cy="140335"/>
            <wp:effectExtent l="0" t="0" r="0" b="0"/>
            <wp:docPr id="14" name="Picture 14" descr="https://learn.content.blackboardcdn.com/3900.8.0-rel.34+a1b2d92/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learn.content.blackboardcdn.com/3900.8.0-rel.34+a1b2d92/images/ci/icons/generic_updown.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inline>
        </w:drawing>
      </w:r>
      <w:hyperlink r:id="rId35" w:tgtFrame="_blank" w:history="1">
        <w:r>
          <w:rPr>
            <w:rStyle w:val="Hyperlink"/>
            <w:rFonts w:ascii="inherit" w:hAnsi="inherit" w:cs="Helvetica"/>
            <w:color w:val="000000"/>
            <w:sz w:val="29"/>
            <w:szCs w:val="29"/>
            <w:bdr w:val="none" w:sz="0" w:space="0" w:color="auto" w:frame="1"/>
          </w:rPr>
          <w:t>NIH’s process for removing reviewers remains a mystery</w:t>
        </w:r>
      </w:hyperlink>
    </w:p>
    <w:p w:rsidR="005E1583" w:rsidRDefault="005E1583" w:rsidP="005E1583">
      <w:pPr>
        <w:pBdr>
          <w:top w:val="single" w:sz="6" w:space="15" w:color="auto"/>
          <w:left w:val="single" w:sz="6" w:space="23" w:color="auto"/>
          <w:bottom w:val="single" w:sz="6" w:space="15" w:color="auto"/>
          <w:right w:val="single" w:sz="6" w:space="23" w:color="auto"/>
        </w:pBdr>
        <w:shd w:val="clear" w:color="auto" w:fill="FFFFFF"/>
        <w:ind w:left="-465" w:right="-465"/>
        <w:rPr>
          <w:rFonts w:ascii="inherit" w:hAnsi="inherit" w:cs="Helvetica"/>
          <w:color w:val="111111"/>
          <w:sz w:val="26"/>
          <w:szCs w:val="26"/>
        </w:rPr>
      </w:pPr>
      <w:r>
        <w:rPr>
          <w:rFonts w:ascii="inherit" w:hAnsi="inherit" w:cs="Helvetica"/>
          <w:noProof/>
          <w:color w:val="00748B"/>
          <w:sz w:val="26"/>
          <w:szCs w:val="26"/>
          <w:bdr w:val="none" w:sz="0" w:space="0" w:color="auto" w:frame="1"/>
        </w:rPr>
        <w:drawing>
          <wp:inline distT="0" distB="0" distL="0" distR="0">
            <wp:extent cx="169545" cy="169545"/>
            <wp:effectExtent l="0" t="0" r="1905" b="1905"/>
            <wp:docPr id="13" name="Picture 13" descr="NIH’s process for removing reviewers remains a mystery item options">
              <a:hlinkClick xmlns:a="http://schemas.openxmlformats.org/drawingml/2006/main" r:id="rId9" tooltip="&quot;NIH’s process for removing reviewers remains a mystery item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NIH’s process for removing reviewers remains a mystery item options">
                      <a:hlinkClick r:id="rId9" tooltip="&quot;NIH’s process for removing reviewers remains a mystery item options&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r>
        <w:rPr>
          <w:rFonts w:ascii="inherit" w:hAnsi="inherit" w:cs="Helvetica"/>
          <w:noProof/>
          <w:color w:val="00748B"/>
          <w:sz w:val="26"/>
          <w:szCs w:val="26"/>
          <w:bdr w:val="none" w:sz="0" w:space="0" w:color="auto" w:frame="1"/>
        </w:rPr>
        <w:drawing>
          <wp:inline distT="0" distB="0" distL="0" distR="0">
            <wp:extent cx="125095" cy="118110"/>
            <wp:effectExtent l="0" t="0" r="8255" b="0"/>
            <wp:docPr id="12" name="Picture 12" descr="Hide Details">
              <a:hlinkClick xmlns:a="http://schemas.openxmlformats.org/drawingml/2006/main" r:id="rId26" tooltip="&quot;Hid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ide Details">
                      <a:hlinkClick r:id="rId21" tooltip="&quot;Hide Details&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095" cy="118110"/>
                    </a:xfrm>
                    <a:prstGeom prst="rect">
                      <a:avLst/>
                    </a:prstGeom>
                    <a:noFill/>
                    <a:ln>
                      <a:noFill/>
                    </a:ln>
                  </pic:spPr>
                </pic:pic>
              </a:graphicData>
            </a:graphic>
          </wp:inline>
        </w:drawing>
      </w:r>
    </w:p>
    <w:p w:rsidR="005E1583" w:rsidRDefault="005E1583" w:rsidP="005E1583">
      <w:pPr>
        <w:pBdr>
          <w:top w:val="single" w:sz="6" w:space="15" w:color="auto"/>
          <w:left w:val="single" w:sz="6" w:space="23" w:color="auto"/>
          <w:bottom w:val="single" w:sz="6" w:space="15" w:color="auto"/>
          <w:right w:val="single" w:sz="6" w:space="23" w:color="auto"/>
        </w:pBdr>
        <w:ind w:left="-465" w:right="-465"/>
        <w:rPr>
          <w:rFonts w:ascii="inherit" w:hAnsi="inherit" w:cs="Helvetica"/>
          <w:color w:val="555555"/>
          <w:sz w:val="24"/>
          <w:szCs w:val="24"/>
        </w:rPr>
      </w:pPr>
      <w:r>
        <w:rPr>
          <w:rFonts w:ascii="inherit" w:hAnsi="inherit" w:cs="Helvetica"/>
          <w:color w:val="555555"/>
        </w:rPr>
        <w:t>Availability:</w:t>
      </w:r>
    </w:p>
    <w:p w:rsidR="005E1583" w:rsidRDefault="005E1583" w:rsidP="005E1583">
      <w:pPr>
        <w:pBdr>
          <w:top w:val="single" w:sz="6" w:space="15" w:color="auto"/>
          <w:left w:val="single" w:sz="6" w:space="23" w:color="auto"/>
          <w:bottom w:val="single" w:sz="6" w:space="15" w:color="auto"/>
          <w:right w:val="single" w:sz="6" w:space="23" w:color="auto"/>
        </w:pBdr>
        <w:ind w:left="-465" w:right="-465"/>
        <w:rPr>
          <w:rFonts w:ascii="inherit" w:hAnsi="inherit" w:cs="Helvetica"/>
          <w:color w:val="555555"/>
        </w:rPr>
      </w:pPr>
      <w:r>
        <w:rPr>
          <w:rFonts w:ascii="inherit" w:hAnsi="inherit" w:cs="Helvetica"/>
          <w:color w:val="555555"/>
        </w:rPr>
        <w:t>Item is hidden from students.</w:t>
      </w:r>
    </w:p>
    <w:p w:rsidR="005E1583" w:rsidRDefault="005E1583" w:rsidP="005E1583">
      <w:pPr>
        <w:pBdr>
          <w:top w:val="single" w:sz="6" w:space="15" w:color="auto"/>
          <w:left w:val="single" w:sz="6" w:space="23" w:color="auto"/>
          <w:bottom w:val="single" w:sz="6" w:space="15" w:color="auto"/>
          <w:right w:val="single" w:sz="6" w:space="23" w:color="auto"/>
        </w:pBdr>
        <w:shd w:val="clear" w:color="auto" w:fill="FFFFFF"/>
        <w:ind w:left="-465" w:right="-465"/>
        <w:rPr>
          <w:rFonts w:ascii="inherit" w:hAnsi="inherit" w:cs="Helvetica"/>
          <w:color w:val="111111"/>
        </w:rPr>
      </w:pPr>
      <w:r>
        <w:rPr>
          <w:rFonts w:ascii="inherit" w:hAnsi="inherit" w:cs="Helvetica"/>
          <w:color w:val="111111"/>
        </w:rPr>
        <w:t>What does mundane corruption look like? Here's an example.</w:t>
      </w:r>
    </w:p>
    <w:p w:rsidR="005E1583" w:rsidRDefault="005E1583" w:rsidP="005E1583">
      <w:pPr>
        <w:numPr>
          <w:ilvl w:val="0"/>
          <w:numId w:val="12"/>
        </w:numPr>
        <w:pBdr>
          <w:top w:val="single" w:sz="6" w:space="15" w:color="666666"/>
          <w:left w:val="single" w:sz="6" w:space="23" w:color="666666"/>
          <w:bottom w:val="single" w:sz="6" w:space="15" w:color="666666"/>
          <w:right w:val="single" w:sz="6" w:space="23" w:color="666666"/>
        </w:pBdr>
        <w:shd w:val="clear" w:color="auto" w:fill="F4F4F4"/>
        <w:spacing w:after="0" w:line="240" w:lineRule="auto"/>
        <w:ind w:left="-465" w:right="-465"/>
        <w:rPr>
          <w:rFonts w:ascii="inherit" w:hAnsi="inherit" w:cs="Helvetica"/>
          <w:color w:val="111111"/>
        </w:rPr>
      </w:pPr>
      <w:r>
        <w:rPr>
          <w:rFonts w:ascii="inherit" w:hAnsi="inherit" w:cs="Helvetica"/>
          <w:noProof/>
          <w:color w:val="111111"/>
        </w:rPr>
        <w:drawing>
          <wp:inline distT="0" distB="0" distL="0" distR="0">
            <wp:extent cx="479425" cy="479425"/>
            <wp:effectExtent l="0" t="0" r="0" b="0"/>
            <wp:docPr id="11" name="Picture 11" descr="Web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Web Lin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9425" cy="479425"/>
                    </a:xfrm>
                    <a:prstGeom prst="rect">
                      <a:avLst/>
                    </a:prstGeom>
                    <a:noFill/>
                    <a:ln>
                      <a:noFill/>
                    </a:ln>
                  </pic:spPr>
                </pic:pic>
              </a:graphicData>
            </a:graphic>
          </wp:inline>
        </w:drawing>
      </w:r>
    </w:p>
    <w:p w:rsidR="005E1583" w:rsidRDefault="005E1583" w:rsidP="005E1583">
      <w:pPr>
        <w:pStyle w:val="Heading3"/>
        <w:shd w:val="clear" w:color="auto" w:fill="F4F4F4"/>
        <w:spacing w:before="0" w:beforeAutospacing="0" w:after="0" w:afterAutospacing="0"/>
        <w:ind w:left="-465" w:right="-420"/>
        <w:rPr>
          <w:rFonts w:ascii="inherit" w:hAnsi="inherit" w:cs="Helvetica"/>
          <w:color w:val="111111"/>
          <w:sz w:val="29"/>
          <w:szCs w:val="29"/>
        </w:rPr>
      </w:pPr>
      <w:r>
        <w:rPr>
          <w:rFonts w:ascii="inherit" w:hAnsi="inherit" w:cs="Helvetica"/>
          <w:noProof/>
          <w:color w:val="111111"/>
          <w:sz w:val="29"/>
          <w:szCs w:val="29"/>
          <w:bdr w:val="none" w:sz="0" w:space="0" w:color="auto" w:frame="1"/>
          <w:shd w:val="clear" w:color="auto" w:fill="FFF4BF"/>
        </w:rPr>
        <w:drawing>
          <wp:inline distT="0" distB="0" distL="0" distR="0">
            <wp:extent cx="140335" cy="140335"/>
            <wp:effectExtent l="0" t="0" r="0" b="0"/>
            <wp:docPr id="10" name="Picture 10" descr="https://learn.content.blackboardcdn.com/3900.8.0-rel.34+a1b2d92/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learn.content.blackboardcdn.com/3900.8.0-rel.34+a1b2d92/images/ci/icons/generic_updown.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inline>
        </w:drawing>
      </w:r>
      <w:hyperlink r:id="rId36" w:tgtFrame="_blank" w:history="1">
        <w:r>
          <w:rPr>
            <w:rStyle w:val="Hyperlink"/>
            <w:rFonts w:ascii="inherit" w:hAnsi="inherit" w:cs="Helvetica"/>
            <w:color w:val="000000"/>
            <w:sz w:val="29"/>
            <w:szCs w:val="29"/>
            <w:bdr w:val="none" w:sz="0" w:space="0" w:color="auto" w:frame="1"/>
          </w:rPr>
          <w:t>What we get wrong about reskilling (for Spring 2021)</w:t>
        </w:r>
      </w:hyperlink>
    </w:p>
    <w:p w:rsidR="005E1583" w:rsidRDefault="005E1583" w:rsidP="005E1583">
      <w:pPr>
        <w:pBdr>
          <w:top w:val="single" w:sz="6" w:space="15" w:color="666666"/>
          <w:left w:val="single" w:sz="6" w:space="23" w:color="666666"/>
          <w:bottom w:val="single" w:sz="6" w:space="15" w:color="666666"/>
          <w:right w:val="single" w:sz="6" w:space="23" w:color="666666"/>
        </w:pBdr>
        <w:shd w:val="clear" w:color="auto" w:fill="F4F4F4"/>
        <w:ind w:left="-465" w:right="-465"/>
        <w:rPr>
          <w:rFonts w:ascii="inherit" w:hAnsi="inherit" w:cs="Helvetica"/>
          <w:color w:val="111111"/>
          <w:sz w:val="26"/>
          <w:szCs w:val="26"/>
        </w:rPr>
      </w:pPr>
      <w:r>
        <w:rPr>
          <w:rFonts w:ascii="inherit" w:hAnsi="inherit" w:cs="Helvetica"/>
          <w:noProof/>
          <w:color w:val="00748B"/>
          <w:sz w:val="26"/>
          <w:szCs w:val="26"/>
          <w:bdr w:val="none" w:sz="0" w:space="0" w:color="auto" w:frame="1"/>
        </w:rPr>
        <w:drawing>
          <wp:inline distT="0" distB="0" distL="0" distR="0">
            <wp:extent cx="169545" cy="169545"/>
            <wp:effectExtent l="0" t="0" r="1905" b="1905"/>
            <wp:docPr id="9" name="Picture 9" descr="What we get wrong about reskilling (for Spring 2021) item options">
              <a:hlinkClick xmlns:a="http://schemas.openxmlformats.org/drawingml/2006/main" r:id="rId9" tooltip="&quot;What we get wrong about reskilling (for Spring 2021) item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What we get wrong about reskilling (for Spring 2021) item options">
                      <a:hlinkClick r:id="rId9" tooltip="&quot;What we get wrong about reskilling (for Spring 2021) item options&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r>
        <w:rPr>
          <w:rFonts w:ascii="inherit" w:hAnsi="inherit" w:cs="Helvetica"/>
          <w:noProof/>
          <w:color w:val="00748B"/>
          <w:sz w:val="26"/>
          <w:szCs w:val="26"/>
          <w:bdr w:val="none" w:sz="0" w:space="0" w:color="auto" w:frame="1"/>
        </w:rPr>
        <w:drawing>
          <wp:inline distT="0" distB="0" distL="0" distR="0">
            <wp:extent cx="125095" cy="118110"/>
            <wp:effectExtent l="0" t="0" r="8255" b="0"/>
            <wp:docPr id="8" name="Picture 8" descr="Hide Details">
              <a:hlinkClick xmlns:a="http://schemas.openxmlformats.org/drawingml/2006/main" r:id="rId16" tooltip="&quot;Hid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ide Details">
                      <a:hlinkClick r:id="rId16" tooltip="&quot;Hide Details&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095" cy="118110"/>
                    </a:xfrm>
                    <a:prstGeom prst="rect">
                      <a:avLst/>
                    </a:prstGeom>
                    <a:noFill/>
                    <a:ln>
                      <a:noFill/>
                    </a:ln>
                  </pic:spPr>
                </pic:pic>
              </a:graphicData>
            </a:graphic>
          </wp:inline>
        </w:drawing>
      </w:r>
    </w:p>
    <w:p w:rsidR="005E1583" w:rsidRDefault="005E1583" w:rsidP="005E1583">
      <w:pPr>
        <w:numPr>
          <w:ilvl w:val="0"/>
          <w:numId w:val="12"/>
        </w:numPr>
        <w:pBdr>
          <w:top w:val="single" w:sz="6" w:space="15" w:color="auto"/>
          <w:left w:val="single" w:sz="6" w:space="23" w:color="auto"/>
          <w:bottom w:val="single" w:sz="6" w:space="15" w:color="auto"/>
          <w:right w:val="single" w:sz="6" w:space="23" w:color="auto"/>
        </w:pBdr>
        <w:shd w:val="clear" w:color="auto" w:fill="FFFFFF"/>
        <w:spacing w:after="0" w:line="240" w:lineRule="auto"/>
        <w:ind w:left="-465" w:right="-465"/>
        <w:rPr>
          <w:rFonts w:ascii="inherit" w:hAnsi="inherit" w:cs="Helvetica"/>
          <w:color w:val="111111"/>
          <w:sz w:val="24"/>
          <w:szCs w:val="24"/>
        </w:rPr>
      </w:pPr>
      <w:r>
        <w:rPr>
          <w:rFonts w:ascii="inherit" w:hAnsi="inherit" w:cs="Helvetica"/>
          <w:noProof/>
          <w:color w:val="111111"/>
        </w:rPr>
        <w:drawing>
          <wp:inline distT="0" distB="0" distL="0" distR="0">
            <wp:extent cx="479425" cy="479425"/>
            <wp:effectExtent l="0" t="0" r="0" b="0"/>
            <wp:docPr id="7" name="Picture 7" descr="Web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Web Lin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9425" cy="479425"/>
                    </a:xfrm>
                    <a:prstGeom prst="rect">
                      <a:avLst/>
                    </a:prstGeom>
                    <a:noFill/>
                    <a:ln>
                      <a:noFill/>
                    </a:ln>
                  </pic:spPr>
                </pic:pic>
              </a:graphicData>
            </a:graphic>
          </wp:inline>
        </w:drawing>
      </w:r>
    </w:p>
    <w:p w:rsidR="005E1583" w:rsidRDefault="005E1583" w:rsidP="005E1583">
      <w:pPr>
        <w:pStyle w:val="Heading3"/>
        <w:shd w:val="clear" w:color="auto" w:fill="FFFFFF"/>
        <w:spacing w:before="0" w:beforeAutospacing="0" w:after="0" w:afterAutospacing="0"/>
        <w:ind w:left="-465" w:right="-420"/>
        <w:rPr>
          <w:rFonts w:ascii="inherit" w:hAnsi="inherit" w:cs="Helvetica"/>
          <w:color w:val="111111"/>
          <w:sz w:val="29"/>
          <w:szCs w:val="29"/>
        </w:rPr>
      </w:pPr>
      <w:r>
        <w:rPr>
          <w:rFonts w:ascii="inherit" w:hAnsi="inherit" w:cs="Helvetica"/>
          <w:noProof/>
          <w:color w:val="111111"/>
          <w:sz w:val="29"/>
          <w:szCs w:val="29"/>
          <w:bdr w:val="none" w:sz="0" w:space="0" w:color="auto" w:frame="1"/>
          <w:shd w:val="clear" w:color="auto" w:fill="FFF4BF"/>
        </w:rPr>
        <w:drawing>
          <wp:inline distT="0" distB="0" distL="0" distR="0">
            <wp:extent cx="140335" cy="140335"/>
            <wp:effectExtent l="0" t="0" r="0" b="0"/>
            <wp:docPr id="6" name="Picture 6" descr="https://learn.content.blackboardcdn.com/3900.8.0-rel.34+a1b2d92/images/ci/icons/generic_up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learn.content.blackboardcdn.com/3900.8.0-rel.34+a1b2d92/images/ci/icons/generic_updown.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inline>
        </w:drawing>
      </w:r>
      <w:hyperlink r:id="rId37" w:tgtFrame="_blank" w:history="1">
        <w:r>
          <w:rPr>
            <w:rStyle w:val="Hyperlink"/>
            <w:rFonts w:ascii="inherit" w:hAnsi="inherit" w:cs="Helvetica"/>
            <w:color w:val="000000"/>
            <w:sz w:val="29"/>
            <w:szCs w:val="29"/>
            <w:bdr w:val="none" w:sz="0" w:space="0" w:color="auto" w:frame="1"/>
          </w:rPr>
          <w:t>How Poverty Makes Workers Less Productive</w:t>
        </w:r>
      </w:hyperlink>
    </w:p>
    <w:p w:rsidR="005E1583" w:rsidRDefault="005E1583" w:rsidP="005E1583">
      <w:pPr>
        <w:pBdr>
          <w:top w:val="single" w:sz="6" w:space="15" w:color="auto"/>
          <w:left w:val="single" w:sz="6" w:space="23" w:color="auto"/>
          <w:bottom w:val="single" w:sz="6" w:space="15" w:color="auto"/>
          <w:right w:val="single" w:sz="6" w:space="23" w:color="auto"/>
        </w:pBdr>
        <w:shd w:val="clear" w:color="auto" w:fill="FFFFFF"/>
        <w:ind w:left="-465" w:right="-465"/>
        <w:rPr>
          <w:rFonts w:ascii="inherit" w:hAnsi="inherit" w:cs="Helvetica"/>
          <w:color w:val="111111"/>
          <w:sz w:val="26"/>
          <w:szCs w:val="26"/>
        </w:rPr>
      </w:pPr>
      <w:r>
        <w:rPr>
          <w:rFonts w:ascii="inherit" w:hAnsi="inherit" w:cs="Helvetica"/>
          <w:noProof/>
          <w:color w:val="00748B"/>
          <w:sz w:val="26"/>
          <w:szCs w:val="26"/>
          <w:bdr w:val="none" w:sz="0" w:space="0" w:color="auto" w:frame="1"/>
        </w:rPr>
        <w:drawing>
          <wp:inline distT="0" distB="0" distL="0" distR="0">
            <wp:extent cx="169545" cy="169545"/>
            <wp:effectExtent l="0" t="0" r="1905" b="1905"/>
            <wp:docPr id="5" name="Picture 5" descr="How Poverty Makes Workers Less Productive item options">
              <a:hlinkClick xmlns:a="http://schemas.openxmlformats.org/drawingml/2006/main" r:id="rId9" tooltip="&quot;How Poverty Makes Workers Less Productive item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ow Poverty Makes Workers Less Productive item options">
                      <a:hlinkClick r:id="rId9" tooltip="&quot;How Poverty Makes Workers Less Productive item options&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545" cy="169545"/>
                    </a:xfrm>
                    <a:prstGeom prst="rect">
                      <a:avLst/>
                    </a:prstGeom>
                    <a:noFill/>
                    <a:ln>
                      <a:noFill/>
                    </a:ln>
                  </pic:spPr>
                </pic:pic>
              </a:graphicData>
            </a:graphic>
          </wp:inline>
        </w:drawing>
      </w:r>
    </w:p>
    <w:p w:rsidR="005E1583" w:rsidRPr="005E1583" w:rsidRDefault="005E1583" w:rsidP="005E1583"/>
    <w:p w:rsidR="005E1583" w:rsidRDefault="005E1583" w:rsidP="005E1583"/>
    <w:p w:rsidR="005E1583" w:rsidRPr="005E1583" w:rsidRDefault="005E1583" w:rsidP="005E1583"/>
    <w:p w:rsidR="005E1583" w:rsidRPr="005E1583" w:rsidRDefault="005E1583" w:rsidP="005E1583"/>
    <w:p w:rsidR="005E1583" w:rsidRPr="005E1583" w:rsidRDefault="005E1583" w:rsidP="005E1583"/>
    <w:p w:rsidR="005E1583" w:rsidRPr="005E1583" w:rsidRDefault="005E1583" w:rsidP="005E1583"/>
    <w:p w:rsidR="005E1583" w:rsidRPr="005E1583" w:rsidRDefault="005E1583" w:rsidP="005E1583"/>
    <w:p w:rsidR="005E1583" w:rsidRPr="005E1583" w:rsidRDefault="005E1583" w:rsidP="005E1583"/>
    <w:p w:rsidR="005E1583" w:rsidRPr="005E1583" w:rsidRDefault="005E1583" w:rsidP="005E1583"/>
    <w:p w:rsidR="005E1583" w:rsidRDefault="005E1583" w:rsidP="005E1583"/>
    <w:p w:rsidR="00826B86" w:rsidRPr="005E1583" w:rsidRDefault="005E1583" w:rsidP="005E1583">
      <w:pPr>
        <w:tabs>
          <w:tab w:val="left" w:pos="4134"/>
        </w:tabs>
      </w:pPr>
      <w:r>
        <w:tab/>
      </w:r>
    </w:p>
    <w:sectPr w:rsidR="00826B86" w:rsidRPr="005E1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378CD"/>
    <w:multiLevelType w:val="hybridMultilevel"/>
    <w:tmpl w:val="2BFE10AC"/>
    <w:lvl w:ilvl="0" w:tplc="E10C1A7C">
      <w:start w:val="1"/>
      <w:numFmt w:val="bullet"/>
      <w:lvlText w:val=""/>
      <w:lvlJc w:val="left"/>
      <w:pPr>
        <w:tabs>
          <w:tab w:val="num" w:pos="720"/>
        </w:tabs>
        <w:ind w:left="720" w:hanging="360"/>
      </w:pPr>
      <w:rPr>
        <w:rFonts w:ascii="Symbol" w:hAnsi="Symbol" w:hint="default"/>
        <w:sz w:val="20"/>
      </w:rPr>
    </w:lvl>
    <w:lvl w:ilvl="1" w:tplc="54D01FEA">
      <w:start w:val="2"/>
      <w:numFmt w:val="bullet"/>
      <w:lvlText w:val=""/>
      <w:lvlJc w:val="left"/>
      <w:pPr>
        <w:tabs>
          <w:tab w:val="num" w:pos="1440"/>
        </w:tabs>
        <w:ind w:left="1440" w:hanging="360"/>
      </w:pPr>
      <w:rPr>
        <w:rFonts w:ascii="Symbol" w:hAnsi="Symbol" w:hint="default"/>
        <w:sz w:val="20"/>
      </w:rPr>
    </w:lvl>
    <w:lvl w:ilvl="2" w:tplc="D7CAF404" w:tentative="1">
      <w:start w:val="1"/>
      <w:numFmt w:val="bullet"/>
      <w:lvlText w:val=""/>
      <w:lvlJc w:val="left"/>
      <w:pPr>
        <w:tabs>
          <w:tab w:val="num" w:pos="2160"/>
        </w:tabs>
        <w:ind w:left="2160" w:hanging="360"/>
      </w:pPr>
      <w:rPr>
        <w:rFonts w:ascii="Wingdings" w:hAnsi="Wingdings" w:hint="default"/>
        <w:sz w:val="20"/>
      </w:rPr>
    </w:lvl>
    <w:lvl w:ilvl="3" w:tplc="E1D09CA4" w:tentative="1">
      <w:start w:val="1"/>
      <w:numFmt w:val="bullet"/>
      <w:lvlText w:val=""/>
      <w:lvlJc w:val="left"/>
      <w:pPr>
        <w:tabs>
          <w:tab w:val="num" w:pos="2880"/>
        </w:tabs>
        <w:ind w:left="2880" w:hanging="360"/>
      </w:pPr>
      <w:rPr>
        <w:rFonts w:ascii="Wingdings" w:hAnsi="Wingdings" w:hint="default"/>
        <w:sz w:val="20"/>
      </w:rPr>
    </w:lvl>
    <w:lvl w:ilvl="4" w:tplc="B39CEDF8" w:tentative="1">
      <w:start w:val="1"/>
      <w:numFmt w:val="bullet"/>
      <w:lvlText w:val=""/>
      <w:lvlJc w:val="left"/>
      <w:pPr>
        <w:tabs>
          <w:tab w:val="num" w:pos="3600"/>
        </w:tabs>
        <w:ind w:left="3600" w:hanging="360"/>
      </w:pPr>
      <w:rPr>
        <w:rFonts w:ascii="Wingdings" w:hAnsi="Wingdings" w:hint="default"/>
        <w:sz w:val="20"/>
      </w:rPr>
    </w:lvl>
    <w:lvl w:ilvl="5" w:tplc="06A67B2A" w:tentative="1">
      <w:start w:val="1"/>
      <w:numFmt w:val="bullet"/>
      <w:lvlText w:val=""/>
      <w:lvlJc w:val="left"/>
      <w:pPr>
        <w:tabs>
          <w:tab w:val="num" w:pos="4320"/>
        </w:tabs>
        <w:ind w:left="4320" w:hanging="360"/>
      </w:pPr>
      <w:rPr>
        <w:rFonts w:ascii="Wingdings" w:hAnsi="Wingdings" w:hint="default"/>
        <w:sz w:val="20"/>
      </w:rPr>
    </w:lvl>
    <w:lvl w:ilvl="6" w:tplc="9106245A" w:tentative="1">
      <w:start w:val="1"/>
      <w:numFmt w:val="bullet"/>
      <w:lvlText w:val=""/>
      <w:lvlJc w:val="left"/>
      <w:pPr>
        <w:tabs>
          <w:tab w:val="num" w:pos="5040"/>
        </w:tabs>
        <w:ind w:left="5040" w:hanging="360"/>
      </w:pPr>
      <w:rPr>
        <w:rFonts w:ascii="Wingdings" w:hAnsi="Wingdings" w:hint="default"/>
        <w:sz w:val="20"/>
      </w:rPr>
    </w:lvl>
    <w:lvl w:ilvl="7" w:tplc="0352DFAE" w:tentative="1">
      <w:start w:val="1"/>
      <w:numFmt w:val="bullet"/>
      <w:lvlText w:val=""/>
      <w:lvlJc w:val="left"/>
      <w:pPr>
        <w:tabs>
          <w:tab w:val="num" w:pos="5760"/>
        </w:tabs>
        <w:ind w:left="5760" w:hanging="360"/>
      </w:pPr>
      <w:rPr>
        <w:rFonts w:ascii="Wingdings" w:hAnsi="Wingdings" w:hint="default"/>
        <w:sz w:val="20"/>
      </w:rPr>
    </w:lvl>
    <w:lvl w:ilvl="8" w:tplc="BAC0F9A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D7D87"/>
    <w:multiLevelType w:val="multilevel"/>
    <w:tmpl w:val="DB084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FC2C4A"/>
    <w:multiLevelType w:val="multilevel"/>
    <w:tmpl w:val="A6EA0D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FA7642"/>
    <w:multiLevelType w:val="hybridMultilevel"/>
    <w:tmpl w:val="29CCD60C"/>
    <w:lvl w:ilvl="0" w:tplc="2C88D8DE">
      <w:start w:val="1"/>
      <w:numFmt w:val="bullet"/>
      <w:lvlText w:val=""/>
      <w:lvlJc w:val="left"/>
      <w:pPr>
        <w:tabs>
          <w:tab w:val="num" w:pos="720"/>
        </w:tabs>
        <w:ind w:left="720" w:hanging="360"/>
      </w:pPr>
      <w:rPr>
        <w:rFonts w:ascii="Symbol" w:hAnsi="Symbol" w:hint="default"/>
        <w:sz w:val="20"/>
      </w:rPr>
    </w:lvl>
    <w:lvl w:ilvl="1" w:tplc="64AA36CA">
      <w:start w:val="2"/>
      <w:numFmt w:val="lowerLetter"/>
      <w:lvlText w:val="%2."/>
      <w:lvlJc w:val="left"/>
      <w:pPr>
        <w:tabs>
          <w:tab w:val="num" w:pos="1440"/>
        </w:tabs>
        <w:ind w:left="1440" w:hanging="360"/>
      </w:pPr>
    </w:lvl>
    <w:lvl w:ilvl="2" w:tplc="34B8E574" w:tentative="1">
      <w:start w:val="1"/>
      <w:numFmt w:val="bullet"/>
      <w:lvlText w:val=""/>
      <w:lvlJc w:val="left"/>
      <w:pPr>
        <w:tabs>
          <w:tab w:val="num" w:pos="2160"/>
        </w:tabs>
        <w:ind w:left="2160" w:hanging="360"/>
      </w:pPr>
      <w:rPr>
        <w:rFonts w:ascii="Wingdings" w:hAnsi="Wingdings" w:hint="default"/>
        <w:sz w:val="20"/>
      </w:rPr>
    </w:lvl>
    <w:lvl w:ilvl="3" w:tplc="4796C05E" w:tentative="1">
      <w:start w:val="1"/>
      <w:numFmt w:val="bullet"/>
      <w:lvlText w:val=""/>
      <w:lvlJc w:val="left"/>
      <w:pPr>
        <w:tabs>
          <w:tab w:val="num" w:pos="2880"/>
        </w:tabs>
        <w:ind w:left="2880" w:hanging="360"/>
      </w:pPr>
      <w:rPr>
        <w:rFonts w:ascii="Wingdings" w:hAnsi="Wingdings" w:hint="default"/>
        <w:sz w:val="20"/>
      </w:rPr>
    </w:lvl>
    <w:lvl w:ilvl="4" w:tplc="640C8C3C" w:tentative="1">
      <w:start w:val="1"/>
      <w:numFmt w:val="bullet"/>
      <w:lvlText w:val=""/>
      <w:lvlJc w:val="left"/>
      <w:pPr>
        <w:tabs>
          <w:tab w:val="num" w:pos="3600"/>
        </w:tabs>
        <w:ind w:left="3600" w:hanging="360"/>
      </w:pPr>
      <w:rPr>
        <w:rFonts w:ascii="Wingdings" w:hAnsi="Wingdings" w:hint="default"/>
        <w:sz w:val="20"/>
      </w:rPr>
    </w:lvl>
    <w:lvl w:ilvl="5" w:tplc="73120480" w:tentative="1">
      <w:start w:val="1"/>
      <w:numFmt w:val="bullet"/>
      <w:lvlText w:val=""/>
      <w:lvlJc w:val="left"/>
      <w:pPr>
        <w:tabs>
          <w:tab w:val="num" w:pos="4320"/>
        </w:tabs>
        <w:ind w:left="4320" w:hanging="360"/>
      </w:pPr>
      <w:rPr>
        <w:rFonts w:ascii="Wingdings" w:hAnsi="Wingdings" w:hint="default"/>
        <w:sz w:val="20"/>
      </w:rPr>
    </w:lvl>
    <w:lvl w:ilvl="6" w:tplc="EF2C2E8A" w:tentative="1">
      <w:start w:val="1"/>
      <w:numFmt w:val="bullet"/>
      <w:lvlText w:val=""/>
      <w:lvlJc w:val="left"/>
      <w:pPr>
        <w:tabs>
          <w:tab w:val="num" w:pos="5040"/>
        </w:tabs>
        <w:ind w:left="5040" w:hanging="360"/>
      </w:pPr>
      <w:rPr>
        <w:rFonts w:ascii="Wingdings" w:hAnsi="Wingdings" w:hint="default"/>
        <w:sz w:val="20"/>
      </w:rPr>
    </w:lvl>
    <w:lvl w:ilvl="7" w:tplc="F2DC6B7A" w:tentative="1">
      <w:start w:val="1"/>
      <w:numFmt w:val="bullet"/>
      <w:lvlText w:val=""/>
      <w:lvlJc w:val="left"/>
      <w:pPr>
        <w:tabs>
          <w:tab w:val="num" w:pos="5760"/>
        </w:tabs>
        <w:ind w:left="5760" w:hanging="360"/>
      </w:pPr>
      <w:rPr>
        <w:rFonts w:ascii="Wingdings" w:hAnsi="Wingdings" w:hint="default"/>
        <w:sz w:val="20"/>
      </w:rPr>
    </w:lvl>
    <w:lvl w:ilvl="8" w:tplc="873442F6"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793D41"/>
    <w:multiLevelType w:val="multilevel"/>
    <w:tmpl w:val="3E0A7A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384A1F"/>
    <w:multiLevelType w:val="multilevel"/>
    <w:tmpl w:val="84B24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055B71"/>
    <w:multiLevelType w:val="multilevel"/>
    <w:tmpl w:val="9C3C3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5722195"/>
    <w:multiLevelType w:val="multilevel"/>
    <w:tmpl w:val="F9E43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00659ED"/>
    <w:multiLevelType w:val="hybridMultilevel"/>
    <w:tmpl w:val="2208114A"/>
    <w:lvl w:ilvl="0" w:tplc="B33EF8E8">
      <w:start w:val="1"/>
      <w:numFmt w:val="bullet"/>
      <w:lvlText w:val=""/>
      <w:lvlJc w:val="left"/>
      <w:pPr>
        <w:tabs>
          <w:tab w:val="num" w:pos="720"/>
        </w:tabs>
        <w:ind w:left="720" w:hanging="360"/>
      </w:pPr>
      <w:rPr>
        <w:rFonts w:ascii="Symbol" w:hAnsi="Symbol" w:hint="default"/>
        <w:sz w:val="20"/>
      </w:rPr>
    </w:lvl>
    <w:lvl w:ilvl="1" w:tplc="5EB26F7C">
      <w:start w:val="2"/>
      <w:numFmt w:val="decimal"/>
      <w:lvlText w:val="%2."/>
      <w:lvlJc w:val="left"/>
      <w:pPr>
        <w:tabs>
          <w:tab w:val="num" w:pos="1440"/>
        </w:tabs>
        <w:ind w:left="1440" w:hanging="360"/>
      </w:pPr>
    </w:lvl>
    <w:lvl w:ilvl="2" w:tplc="805A80D6" w:tentative="1">
      <w:start w:val="1"/>
      <w:numFmt w:val="bullet"/>
      <w:lvlText w:val=""/>
      <w:lvlJc w:val="left"/>
      <w:pPr>
        <w:tabs>
          <w:tab w:val="num" w:pos="2160"/>
        </w:tabs>
        <w:ind w:left="2160" w:hanging="360"/>
      </w:pPr>
      <w:rPr>
        <w:rFonts w:ascii="Wingdings" w:hAnsi="Wingdings" w:hint="default"/>
        <w:sz w:val="20"/>
      </w:rPr>
    </w:lvl>
    <w:lvl w:ilvl="3" w:tplc="FF2A7CAA" w:tentative="1">
      <w:start w:val="1"/>
      <w:numFmt w:val="bullet"/>
      <w:lvlText w:val=""/>
      <w:lvlJc w:val="left"/>
      <w:pPr>
        <w:tabs>
          <w:tab w:val="num" w:pos="2880"/>
        </w:tabs>
        <w:ind w:left="2880" w:hanging="360"/>
      </w:pPr>
      <w:rPr>
        <w:rFonts w:ascii="Wingdings" w:hAnsi="Wingdings" w:hint="default"/>
        <w:sz w:val="20"/>
      </w:rPr>
    </w:lvl>
    <w:lvl w:ilvl="4" w:tplc="1A1ADF7A" w:tentative="1">
      <w:start w:val="1"/>
      <w:numFmt w:val="bullet"/>
      <w:lvlText w:val=""/>
      <w:lvlJc w:val="left"/>
      <w:pPr>
        <w:tabs>
          <w:tab w:val="num" w:pos="3600"/>
        </w:tabs>
        <w:ind w:left="3600" w:hanging="360"/>
      </w:pPr>
      <w:rPr>
        <w:rFonts w:ascii="Wingdings" w:hAnsi="Wingdings" w:hint="default"/>
        <w:sz w:val="20"/>
      </w:rPr>
    </w:lvl>
    <w:lvl w:ilvl="5" w:tplc="D4E83F5A" w:tentative="1">
      <w:start w:val="1"/>
      <w:numFmt w:val="bullet"/>
      <w:lvlText w:val=""/>
      <w:lvlJc w:val="left"/>
      <w:pPr>
        <w:tabs>
          <w:tab w:val="num" w:pos="4320"/>
        </w:tabs>
        <w:ind w:left="4320" w:hanging="360"/>
      </w:pPr>
      <w:rPr>
        <w:rFonts w:ascii="Wingdings" w:hAnsi="Wingdings" w:hint="default"/>
        <w:sz w:val="20"/>
      </w:rPr>
    </w:lvl>
    <w:lvl w:ilvl="6" w:tplc="DC0AE734" w:tentative="1">
      <w:start w:val="1"/>
      <w:numFmt w:val="bullet"/>
      <w:lvlText w:val=""/>
      <w:lvlJc w:val="left"/>
      <w:pPr>
        <w:tabs>
          <w:tab w:val="num" w:pos="5040"/>
        </w:tabs>
        <w:ind w:left="5040" w:hanging="360"/>
      </w:pPr>
      <w:rPr>
        <w:rFonts w:ascii="Wingdings" w:hAnsi="Wingdings" w:hint="default"/>
        <w:sz w:val="20"/>
      </w:rPr>
    </w:lvl>
    <w:lvl w:ilvl="7" w:tplc="5F28DBD8" w:tentative="1">
      <w:start w:val="1"/>
      <w:numFmt w:val="bullet"/>
      <w:lvlText w:val=""/>
      <w:lvlJc w:val="left"/>
      <w:pPr>
        <w:tabs>
          <w:tab w:val="num" w:pos="5760"/>
        </w:tabs>
        <w:ind w:left="5760" w:hanging="360"/>
      </w:pPr>
      <w:rPr>
        <w:rFonts w:ascii="Wingdings" w:hAnsi="Wingdings" w:hint="default"/>
        <w:sz w:val="20"/>
      </w:rPr>
    </w:lvl>
    <w:lvl w:ilvl="8" w:tplc="8F16D19A"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502004"/>
    <w:multiLevelType w:val="multilevel"/>
    <w:tmpl w:val="0409001D"/>
    <w:styleLink w:val="Style1"/>
    <w:lvl w:ilvl="0">
      <w:start w:val="1"/>
      <w:numFmt w:val="upperRoman"/>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1"/>
  </w:num>
  <w:num w:numId="3">
    <w:abstractNumId w:val="7"/>
  </w:num>
  <w:num w:numId="4">
    <w:abstractNumId w:val="6"/>
  </w:num>
  <w:num w:numId="5">
    <w:abstractNumId w:val="4"/>
  </w:num>
  <w:num w:numId="6">
    <w:abstractNumId w:val="4"/>
    <w:lvlOverride w:ilvl="1">
      <w:lvl w:ilvl="1">
        <w:numFmt w:val="decimal"/>
        <w:lvlText w:val="%2."/>
        <w:lvlJc w:val="left"/>
      </w:lvl>
    </w:lvlOverride>
  </w:num>
  <w:num w:numId="7">
    <w:abstractNumId w:val="4"/>
    <w:lvlOverride w:ilvl="1">
      <w:lvl w:ilvl="1">
        <w:numFmt w:val="bullet"/>
        <w:lvlText w:val=""/>
        <w:lvlJc w:val="left"/>
        <w:pPr>
          <w:tabs>
            <w:tab w:val="num" w:pos="1440"/>
          </w:tabs>
          <w:ind w:left="1440" w:hanging="360"/>
        </w:pPr>
        <w:rPr>
          <w:rFonts w:ascii="Symbol" w:hAnsi="Symbol" w:hint="default"/>
          <w:sz w:val="20"/>
        </w:rPr>
      </w:lvl>
    </w:lvlOverride>
  </w:num>
  <w:num w:numId="8">
    <w:abstractNumId w:val="8"/>
  </w:num>
  <w:num w:numId="9">
    <w:abstractNumId w:val="3"/>
  </w:num>
  <w:num w:numId="10">
    <w:abstractNumId w:val="0"/>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0C6"/>
    <w:rsid w:val="0008330C"/>
    <w:rsid w:val="004B5AD4"/>
    <w:rsid w:val="005E1583"/>
    <w:rsid w:val="006A515C"/>
    <w:rsid w:val="00DB006F"/>
    <w:rsid w:val="00F140C6"/>
    <w:rsid w:val="00FB3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5B72DD-4A6E-4516-BDA3-8B8D8F8AB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E15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6A515C"/>
    <w:pPr>
      <w:numPr>
        <w:numId w:val="1"/>
      </w:numPr>
    </w:pPr>
  </w:style>
  <w:style w:type="character" w:styleId="Hyperlink">
    <w:name w:val="Hyperlink"/>
    <w:basedOn w:val="DefaultParagraphFont"/>
    <w:uiPriority w:val="99"/>
    <w:unhideWhenUsed/>
    <w:rsid w:val="005E1583"/>
    <w:rPr>
      <w:color w:val="0563C1" w:themeColor="hyperlink"/>
      <w:u w:val="single"/>
    </w:rPr>
  </w:style>
  <w:style w:type="character" w:customStyle="1" w:styleId="Heading3Char">
    <w:name w:val="Heading 3 Char"/>
    <w:basedOn w:val="DefaultParagraphFont"/>
    <w:link w:val="Heading3"/>
    <w:uiPriority w:val="9"/>
    <w:rsid w:val="005E1583"/>
    <w:rPr>
      <w:rFonts w:ascii="Times New Roman" w:eastAsia="Times New Roman" w:hAnsi="Times New Roman" w:cs="Times New Roman"/>
      <w:b/>
      <w:bCs/>
      <w:sz w:val="27"/>
      <w:szCs w:val="27"/>
    </w:rPr>
  </w:style>
  <w:style w:type="character" w:customStyle="1" w:styleId="contextmenucontainer">
    <w:name w:val="contextmenucontainer"/>
    <w:basedOn w:val="DefaultParagraphFont"/>
    <w:rsid w:val="005E1583"/>
  </w:style>
  <w:style w:type="character" w:customStyle="1" w:styleId="ally-sr-only">
    <w:name w:val="ally-sr-only"/>
    <w:basedOn w:val="DefaultParagraphFont"/>
    <w:rsid w:val="005E1583"/>
  </w:style>
  <w:style w:type="character" w:styleId="Emphasis">
    <w:name w:val="Emphasis"/>
    <w:basedOn w:val="DefaultParagraphFont"/>
    <w:uiPriority w:val="20"/>
    <w:qFormat/>
    <w:rsid w:val="005E1583"/>
    <w:rPr>
      <w:i/>
      <w:iCs/>
    </w:rPr>
  </w:style>
  <w:style w:type="character" w:customStyle="1" w:styleId="axscoreindicator">
    <w:name w:val="axscoreindicator"/>
    <w:basedOn w:val="DefaultParagraphFont"/>
    <w:rsid w:val="005E1583"/>
  </w:style>
  <w:style w:type="character" w:customStyle="1" w:styleId="screenreader-only">
    <w:name w:val="screenreader-only"/>
    <w:basedOn w:val="DefaultParagraphFont"/>
    <w:rsid w:val="005E1583"/>
  </w:style>
  <w:style w:type="character" w:styleId="Strong">
    <w:name w:val="Strong"/>
    <w:basedOn w:val="DefaultParagraphFont"/>
    <w:uiPriority w:val="22"/>
    <w:qFormat/>
    <w:rsid w:val="005E15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97899">
      <w:bodyDiv w:val="1"/>
      <w:marLeft w:val="0"/>
      <w:marRight w:val="0"/>
      <w:marTop w:val="0"/>
      <w:marBottom w:val="0"/>
      <w:divBdr>
        <w:top w:val="none" w:sz="0" w:space="0" w:color="auto"/>
        <w:left w:val="none" w:sz="0" w:space="0" w:color="auto"/>
        <w:bottom w:val="none" w:sz="0" w:space="0" w:color="auto"/>
        <w:right w:val="none" w:sz="0" w:space="0" w:color="auto"/>
      </w:divBdr>
      <w:divsChild>
        <w:div w:id="574168430">
          <w:marLeft w:val="0"/>
          <w:marRight w:val="0"/>
          <w:marTop w:val="0"/>
          <w:marBottom w:val="240"/>
          <w:divBdr>
            <w:top w:val="none" w:sz="0" w:space="0" w:color="auto"/>
            <w:left w:val="none" w:sz="0" w:space="0" w:color="auto"/>
            <w:bottom w:val="none" w:sz="0" w:space="0" w:color="auto"/>
            <w:right w:val="none" w:sz="0" w:space="0" w:color="auto"/>
          </w:divBdr>
        </w:div>
        <w:div w:id="210845436">
          <w:marLeft w:val="0"/>
          <w:marRight w:val="0"/>
          <w:marTop w:val="0"/>
          <w:marBottom w:val="240"/>
          <w:divBdr>
            <w:top w:val="none" w:sz="0" w:space="0" w:color="auto"/>
            <w:left w:val="none" w:sz="0" w:space="0" w:color="auto"/>
            <w:bottom w:val="none" w:sz="0" w:space="0" w:color="auto"/>
            <w:right w:val="none" w:sz="0" w:space="0" w:color="auto"/>
          </w:divBdr>
        </w:div>
        <w:div w:id="1271278053">
          <w:marLeft w:val="0"/>
          <w:marRight w:val="0"/>
          <w:marTop w:val="0"/>
          <w:marBottom w:val="240"/>
          <w:divBdr>
            <w:top w:val="none" w:sz="0" w:space="0" w:color="auto"/>
            <w:left w:val="none" w:sz="0" w:space="0" w:color="auto"/>
            <w:bottom w:val="none" w:sz="0" w:space="0" w:color="auto"/>
            <w:right w:val="none" w:sz="0" w:space="0" w:color="auto"/>
          </w:divBdr>
        </w:div>
      </w:divsChild>
    </w:div>
    <w:div w:id="898173929">
      <w:bodyDiv w:val="1"/>
      <w:marLeft w:val="0"/>
      <w:marRight w:val="0"/>
      <w:marTop w:val="0"/>
      <w:marBottom w:val="0"/>
      <w:divBdr>
        <w:top w:val="none" w:sz="0" w:space="0" w:color="auto"/>
        <w:left w:val="none" w:sz="0" w:space="0" w:color="auto"/>
        <w:bottom w:val="none" w:sz="0" w:space="0" w:color="auto"/>
        <w:right w:val="none" w:sz="0" w:space="0" w:color="auto"/>
      </w:divBdr>
    </w:div>
    <w:div w:id="1504204564">
      <w:bodyDiv w:val="1"/>
      <w:marLeft w:val="0"/>
      <w:marRight w:val="0"/>
      <w:marTop w:val="0"/>
      <w:marBottom w:val="0"/>
      <w:divBdr>
        <w:top w:val="none" w:sz="0" w:space="0" w:color="auto"/>
        <w:left w:val="none" w:sz="0" w:space="0" w:color="auto"/>
        <w:bottom w:val="none" w:sz="0" w:space="0" w:color="auto"/>
        <w:right w:val="none" w:sz="0" w:space="0" w:color="auto"/>
      </w:divBdr>
      <w:divsChild>
        <w:div w:id="1394699098">
          <w:marLeft w:val="0"/>
          <w:marRight w:val="0"/>
          <w:marTop w:val="0"/>
          <w:marBottom w:val="0"/>
          <w:divBdr>
            <w:top w:val="none" w:sz="0" w:space="0" w:color="auto"/>
            <w:left w:val="none" w:sz="0" w:space="0" w:color="auto"/>
            <w:bottom w:val="none" w:sz="0" w:space="0" w:color="auto"/>
            <w:right w:val="none" w:sz="0" w:space="0" w:color="auto"/>
          </w:divBdr>
        </w:div>
        <w:div w:id="708185963">
          <w:marLeft w:val="0"/>
          <w:marRight w:val="0"/>
          <w:marTop w:val="0"/>
          <w:marBottom w:val="0"/>
          <w:divBdr>
            <w:top w:val="none" w:sz="0" w:space="0" w:color="auto"/>
            <w:left w:val="none" w:sz="0" w:space="0" w:color="auto"/>
            <w:bottom w:val="none" w:sz="0" w:space="0" w:color="auto"/>
            <w:right w:val="none" w:sz="0" w:space="0" w:color="auto"/>
          </w:divBdr>
          <w:divsChild>
            <w:div w:id="1984236586">
              <w:marLeft w:val="0"/>
              <w:marRight w:val="0"/>
              <w:marTop w:val="0"/>
              <w:marBottom w:val="0"/>
              <w:divBdr>
                <w:top w:val="none" w:sz="0" w:space="0" w:color="auto"/>
                <w:left w:val="none" w:sz="0" w:space="0" w:color="auto"/>
                <w:bottom w:val="none" w:sz="0" w:space="0" w:color="auto"/>
                <w:right w:val="none" w:sz="0" w:space="0" w:color="auto"/>
              </w:divBdr>
              <w:divsChild>
                <w:div w:id="150220427">
                  <w:marLeft w:val="0"/>
                  <w:marRight w:val="0"/>
                  <w:marTop w:val="0"/>
                  <w:marBottom w:val="240"/>
                  <w:divBdr>
                    <w:top w:val="none" w:sz="0" w:space="0" w:color="auto"/>
                    <w:left w:val="none" w:sz="0" w:space="0" w:color="auto"/>
                    <w:bottom w:val="none" w:sz="0" w:space="0" w:color="auto"/>
                    <w:right w:val="none" w:sz="0" w:space="0" w:color="auto"/>
                  </w:divBdr>
                </w:div>
                <w:div w:id="7368306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0712699">
          <w:marLeft w:val="0"/>
          <w:marRight w:val="0"/>
          <w:marTop w:val="0"/>
          <w:marBottom w:val="0"/>
          <w:divBdr>
            <w:top w:val="none" w:sz="0" w:space="0" w:color="auto"/>
            <w:left w:val="none" w:sz="0" w:space="0" w:color="auto"/>
            <w:bottom w:val="none" w:sz="0" w:space="0" w:color="auto"/>
            <w:right w:val="none" w:sz="0" w:space="0" w:color="auto"/>
          </w:divBdr>
        </w:div>
        <w:div w:id="1622372049">
          <w:marLeft w:val="0"/>
          <w:marRight w:val="0"/>
          <w:marTop w:val="0"/>
          <w:marBottom w:val="0"/>
          <w:divBdr>
            <w:top w:val="none" w:sz="0" w:space="0" w:color="auto"/>
            <w:left w:val="none" w:sz="0" w:space="0" w:color="auto"/>
            <w:bottom w:val="none" w:sz="0" w:space="0" w:color="auto"/>
            <w:right w:val="none" w:sz="0" w:space="0" w:color="auto"/>
          </w:divBdr>
          <w:divsChild>
            <w:div w:id="1571380363">
              <w:marLeft w:val="0"/>
              <w:marRight w:val="0"/>
              <w:marTop w:val="0"/>
              <w:marBottom w:val="0"/>
              <w:divBdr>
                <w:top w:val="none" w:sz="0" w:space="0" w:color="auto"/>
                <w:left w:val="none" w:sz="0" w:space="0" w:color="auto"/>
                <w:bottom w:val="none" w:sz="0" w:space="0" w:color="auto"/>
                <w:right w:val="none" w:sz="0" w:space="0" w:color="auto"/>
              </w:divBdr>
              <w:divsChild>
                <w:div w:id="8218517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35357780">
          <w:marLeft w:val="0"/>
          <w:marRight w:val="0"/>
          <w:marTop w:val="0"/>
          <w:marBottom w:val="0"/>
          <w:divBdr>
            <w:top w:val="none" w:sz="0" w:space="0" w:color="auto"/>
            <w:left w:val="none" w:sz="0" w:space="0" w:color="auto"/>
            <w:bottom w:val="none" w:sz="0" w:space="0" w:color="auto"/>
            <w:right w:val="none" w:sz="0" w:space="0" w:color="auto"/>
          </w:divBdr>
        </w:div>
        <w:div w:id="670913377">
          <w:marLeft w:val="0"/>
          <w:marRight w:val="0"/>
          <w:marTop w:val="0"/>
          <w:marBottom w:val="0"/>
          <w:divBdr>
            <w:top w:val="none" w:sz="0" w:space="0" w:color="auto"/>
            <w:left w:val="none" w:sz="0" w:space="0" w:color="auto"/>
            <w:bottom w:val="none" w:sz="0" w:space="0" w:color="auto"/>
            <w:right w:val="none" w:sz="0" w:space="0" w:color="auto"/>
          </w:divBdr>
        </w:div>
        <w:div w:id="148862842">
          <w:marLeft w:val="0"/>
          <w:marRight w:val="0"/>
          <w:marTop w:val="0"/>
          <w:marBottom w:val="0"/>
          <w:divBdr>
            <w:top w:val="none" w:sz="0" w:space="0" w:color="auto"/>
            <w:left w:val="none" w:sz="0" w:space="0" w:color="auto"/>
            <w:bottom w:val="none" w:sz="0" w:space="0" w:color="auto"/>
            <w:right w:val="none" w:sz="0" w:space="0" w:color="auto"/>
          </w:divBdr>
          <w:divsChild>
            <w:div w:id="363406178">
              <w:marLeft w:val="0"/>
              <w:marRight w:val="0"/>
              <w:marTop w:val="0"/>
              <w:marBottom w:val="0"/>
              <w:divBdr>
                <w:top w:val="none" w:sz="0" w:space="0" w:color="auto"/>
                <w:left w:val="none" w:sz="0" w:space="0" w:color="auto"/>
                <w:bottom w:val="none" w:sz="0" w:space="0" w:color="auto"/>
                <w:right w:val="none" w:sz="0" w:space="0" w:color="auto"/>
              </w:divBdr>
              <w:divsChild>
                <w:div w:id="1189680061">
                  <w:marLeft w:val="0"/>
                  <w:marRight w:val="0"/>
                  <w:marTop w:val="0"/>
                  <w:marBottom w:val="240"/>
                  <w:divBdr>
                    <w:top w:val="none" w:sz="0" w:space="0" w:color="auto"/>
                    <w:left w:val="none" w:sz="0" w:space="0" w:color="auto"/>
                    <w:bottom w:val="none" w:sz="0" w:space="0" w:color="auto"/>
                    <w:right w:val="none" w:sz="0" w:space="0" w:color="auto"/>
                  </w:divBdr>
                </w:div>
                <w:div w:id="1268002930">
                  <w:marLeft w:val="0"/>
                  <w:marRight w:val="0"/>
                  <w:marTop w:val="0"/>
                  <w:marBottom w:val="240"/>
                  <w:divBdr>
                    <w:top w:val="none" w:sz="0" w:space="0" w:color="auto"/>
                    <w:left w:val="none" w:sz="0" w:space="0" w:color="auto"/>
                    <w:bottom w:val="none" w:sz="0" w:space="0" w:color="auto"/>
                    <w:right w:val="none" w:sz="0" w:space="0" w:color="auto"/>
                  </w:divBdr>
                </w:div>
                <w:div w:id="327170536">
                  <w:marLeft w:val="0"/>
                  <w:marRight w:val="0"/>
                  <w:marTop w:val="0"/>
                  <w:marBottom w:val="240"/>
                  <w:divBdr>
                    <w:top w:val="none" w:sz="0" w:space="0" w:color="auto"/>
                    <w:left w:val="none" w:sz="0" w:space="0" w:color="auto"/>
                    <w:bottom w:val="none" w:sz="0" w:space="0" w:color="auto"/>
                    <w:right w:val="none" w:sz="0" w:space="0" w:color="auto"/>
                  </w:divBdr>
                </w:div>
                <w:div w:id="354234164">
                  <w:marLeft w:val="0"/>
                  <w:marRight w:val="0"/>
                  <w:marTop w:val="0"/>
                  <w:marBottom w:val="240"/>
                  <w:divBdr>
                    <w:top w:val="none" w:sz="0" w:space="0" w:color="auto"/>
                    <w:left w:val="none" w:sz="0" w:space="0" w:color="auto"/>
                    <w:bottom w:val="none" w:sz="0" w:space="0" w:color="auto"/>
                    <w:right w:val="none" w:sz="0" w:space="0" w:color="auto"/>
                  </w:divBdr>
                </w:div>
                <w:div w:id="207159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64527476">
          <w:marLeft w:val="0"/>
          <w:marRight w:val="0"/>
          <w:marTop w:val="0"/>
          <w:marBottom w:val="0"/>
          <w:divBdr>
            <w:top w:val="none" w:sz="0" w:space="0" w:color="auto"/>
            <w:left w:val="none" w:sz="0" w:space="0" w:color="auto"/>
            <w:bottom w:val="none" w:sz="0" w:space="0" w:color="auto"/>
            <w:right w:val="none" w:sz="0" w:space="0" w:color="auto"/>
          </w:divBdr>
        </w:div>
        <w:div w:id="754790172">
          <w:marLeft w:val="0"/>
          <w:marRight w:val="0"/>
          <w:marTop w:val="0"/>
          <w:marBottom w:val="0"/>
          <w:divBdr>
            <w:top w:val="none" w:sz="0" w:space="0" w:color="auto"/>
            <w:left w:val="none" w:sz="0" w:space="0" w:color="auto"/>
            <w:bottom w:val="none" w:sz="0" w:space="0" w:color="auto"/>
            <w:right w:val="none" w:sz="0" w:space="0" w:color="auto"/>
          </w:divBdr>
          <w:divsChild>
            <w:div w:id="1187789853">
              <w:marLeft w:val="0"/>
              <w:marRight w:val="0"/>
              <w:marTop w:val="0"/>
              <w:marBottom w:val="0"/>
              <w:divBdr>
                <w:top w:val="none" w:sz="0" w:space="0" w:color="auto"/>
                <w:left w:val="none" w:sz="0" w:space="0" w:color="auto"/>
                <w:bottom w:val="none" w:sz="0" w:space="0" w:color="auto"/>
                <w:right w:val="none" w:sz="0" w:space="0" w:color="auto"/>
              </w:divBdr>
              <w:divsChild>
                <w:div w:id="470750027">
                  <w:marLeft w:val="0"/>
                  <w:marRight w:val="0"/>
                  <w:marTop w:val="0"/>
                  <w:marBottom w:val="240"/>
                  <w:divBdr>
                    <w:top w:val="none" w:sz="0" w:space="0" w:color="auto"/>
                    <w:left w:val="none" w:sz="0" w:space="0" w:color="auto"/>
                    <w:bottom w:val="none" w:sz="0" w:space="0" w:color="auto"/>
                    <w:right w:val="none" w:sz="0" w:space="0" w:color="auto"/>
                  </w:divBdr>
                </w:div>
                <w:div w:id="1103453919">
                  <w:marLeft w:val="0"/>
                  <w:marRight w:val="0"/>
                  <w:marTop w:val="0"/>
                  <w:marBottom w:val="240"/>
                  <w:divBdr>
                    <w:top w:val="none" w:sz="0" w:space="0" w:color="auto"/>
                    <w:left w:val="none" w:sz="0" w:space="0" w:color="auto"/>
                    <w:bottom w:val="none" w:sz="0" w:space="0" w:color="auto"/>
                    <w:right w:val="none" w:sz="0" w:space="0" w:color="auto"/>
                  </w:divBdr>
                </w:div>
                <w:div w:id="8593913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34072322">
          <w:marLeft w:val="0"/>
          <w:marRight w:val="0"/>
          <w:marTop w:val="0"/>
          <w:marBottom w:val="0"/>
          <w:divBdr>
            <w:top w:val="none" w:sz="0" w:space="0" w:color="auto"/>
            <w:left w:val="none" w:sz="0" w:space="0" w:color="auto"/>
            <w:bottom w:val="none" w:sz="0" w:space="0" w:color="auto"/>
            <w:right w:val="none" w:sz="0" w:space="0" w:color="auto"/>
          </w:divBdr>
        </w:div>
        <w:div w:id="645627088">
          <w:marLeft w:val="0"/>
          <w:marRight w:val="0"/>
          <w:marTop w:val="0"/>
          <w:marBottom w:val="0"/>
          <w:divBdr>
            <w:top w:val="none" w:sz="0" w:space="0" w:color="auto"/>
            <w:left w:val="none" w:sz="0" w:space="0" w:color="auto"/>
            <w:bottom w:val="none" w:sz="0" w:space="0" w:color="auto"/>
            <w:right w:val="none" w:sz="0" w:space="0" w:color="auto"/>
          </w:divBdr>
          <w:divsChild>
            <w:div w:id="1091200752">
              <w:marLeft w:val="0"/>
              <w:marRight w:val="0"/>
              <w:marTop w:val="0"/>
              <w:marBottom w:val="0"/>
              <w:divBdr>
                <w:top w:val="none" w:sz="0" w:space="0" w:color="auto"/>
                <w:left w:val="none" w:sz="0" w:space="0" w:color="auto"/>
                <w:bottom w:val="none" w:sz="0" w:space="0" w:color="auto"/>
                <w:right w:val="none" w:sz="0" w:space="0" w:color="auto"/>
              </w:divBdr>
              <w:divsChild>
                <w:div w:id="1704478570">
                  <w:marLeft w:val="0"/>
                  <w:marRight w:val="0"/>
                  <w:marTop w:val="0"/>
                  <w:marBottom w:val="240"/>
                  <w:divBdr>
                    <w:top w:val="none" w:sz="0" w:space="0" w:color="auto"/>
                    <w:left w:val="none" w:sz="0" w:space="0" w:color="auto"/>
                    <w:bottom w:val="none" w:sz="0" w:space="0" w:color="auto"/>
                    <w:right w:val="none" w:sz="0" w:space="0" w:color="auto"/>
                  </w:divBdr>
                </w:div>
                <w:div w:id="10651831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62156073">
          <w:marLeft w:val="0"/>
          <w:marRight w:val="0"/>
          <w:marTop w:val="0"/>
          <w:marBottom w:val="0"/>
          <w:divBdr>
            <w:top w:val="none" w:sz="0" w:space="0" w:color="auto"/>
            <w:left w:val="none" w:sz="0" w:space="0" w:color="auto"/>
            <w:bottom w:val="none" w:sz="0" w:space="0" w:color="auto"/>
            <w:right w:val="none" w:sz="0" w:space="0" w:color="auto"/>
          </w:divBdr>
        </w:div>
        <w:div w:id="1195727561">
          <w:marLeft w:val="0"/>
          <w:marRight w:val="0"/>
          <w:marTop w:val="0"/>
          <w:marBottom w:val="0"/>
          <w:divBdr>
            <w:top w:val="none" w:sz="0" w:space="0" w:color="auto"/>
            <w:left w:val="none" w:sz="0" w:space="0" w:color="auto"/>
            <w:bottom w:val="none" w:sz="0" w:space="0" w:color="auto"/>
            <w:right w:val="none" w:sz="0" w:space="0" w:color="auto"/>
          </w:divBdr>
          <w:divsChild>
            <w:div w:id="945120590">
              <w:marLeft w:val="0"/>
              <w:marRight w:val="0"/>
              <w:marTop w:val="0"/>
              <w:marBottom w:val="0"/>
              <w:divBdr>
                <w:top w:val="none" w:sz="0" w:space="0" w:color="auto"/>
                <w:left w:val="none" w:sz="0" w:space="0" w:color="auto"/>
                <w:bottom w:val="none" w:sz="0" w:space="0" w:color="auto"/>
                <w:right w:val="none" w:sz="0" w:space="0" w:color="auto"/>
              </w:divBdr>
              <w:divsChild>
                <w:div w:id="1217469802">
                  <w:marLeft w:val="0"/>
                  <w:marRight w:val="0"/>
                  <w:marTop w:val="0"/>
                  <w:marBottom w:val="0"/>
                  <w:divBdr>
                    <w:top w:val="none" w:sz="0" w:space="0" w:color="auto"/>
                    <w:left w:val="none" w:sz="0" w:space="0" w:color="auto"/>
                    <w:bottom w:val="none" w:sz="0" w:space="0" w:color="auto"/>
                    <w:right w:val="none" w:sz="0" w:space="0" w:color="auto"/>
                  </w:divBdr>
                </w:div>
                <w:div w:id="1858961285">
                  <w:marLeft w:val="150"/>
                  <w:marRight w:val="0"/>
                  <w:marTop w:val="0"/>
                  <w:marBottom w:val="0"/>
                  <w:divBdr>
                    <w:top w:val="none" w:sz="0" w:space="0" w:color="auto"/>
                    <w:left w:val="none" w:sz="0" w:space="0" w:color="auto"/>
                    <w:bottom w:val="none" w:sz="0" w:space="0" w:color="auto"/>
                    <w:right w:val="none" w:sz="0" w:space="0" w:color="auto"/>
                  </w:divBdr>
                </w:div>
              </w:divsChild>
            </w:div>
            <w:div w:id="1691419813">
              <w:marLeft w:val="0"/>
              <w:marRight w:val="0"/>
              <w:marTop w:val="0"/>
              <w:marBottom w:val="0"/>
              <w:divBdr>
                <w:top w:val="none" w:sz="0" w:space="0" w:color="auto"/>
                <w:left w:val="none" w:sz="0" w:space="0" w:color="auto"/>
                <w:bottom w:val="none" w:sz="0" w:space="0" w:color="auto"/>
                <w:right w:val="none" w:sz="0" w:space="0" w:color="auto"/>
              </w:divBdr>
              <w:divsChild>
                <w:div w:id="414329215">
                  <w:marLeft w:val="0"/>
                  <w:marRight w:val="0"/>
                  <w:marTop w:val="0"/>
                  <w:marBottom w:val="240"/>
                  <w:divBdr>
                    <w:top w:val="none" w:sz="0" w:space="0" w:color="auto"/>
                    <w:left w:val="none" w:sz="0" w:space="0" w:color="auto"/>
                    <w:bottom w:val="none" w:sz="0" w:space="0" w:color="auto"/>
                    <w:right w:val="none" w:sz="0" w:space="0" w:color="auto"/>
                  </w:divBdr>
                </w:div>
                <w:div w:id="21589857">
                  <w:marLeft w:val="0"/>
                  <w:marRight w:val="0"/>
                  <w:marTop w:val="0"/>
                  <w:marBottom w:val="240"/>
                  <w:divBdr>
                    <w:top w:val="none" w:sz="0" w:space="0" w:color="auto"/>
                    <w:left w:val="none" w:sz="0" w:space="0" w:color="auto"/>
                    <w:bottom w:val="none" w:sz="0" w:space="0" w:color="auto"/>
                    <w:right w:val="none" w:sz="0" w:space="0" w:color="auto"/>
                  </w:divBdr>
                </w:div>
                <w:div w:id="24530201">
                  <w:marLeft w:val="0"/>
                  <w:marRight w:val="0"/>
                  <w:marTop w:val="0"/>
                  <w:marBottom w:val="240"/>
                  <w:divBdr>
                    <w:top w:val="none" w:sz="0" w:space="0" w:color="auto"/>
                    <w:left w:val="none" w:sz="0" w:space="0" w:color="auto"/>
                    <w:bottom w:val="none" w:sz="0" w:space="0" w:color="auto"/>
                    <w:right w:val="none" w:sz="0" w:space="0" w:color="auto"/>
                  </w:divBdr>
                </w:div>
                <w:div w:id="1602832733">
                  <w:marLeft w:val="0"/>
                  <w:marRight w:val="0"/>
                  <w:marTop w:val="0"/>
                  <w:marBottom w:val="240"/>
                  <w:divBdr>
                    <w:top w:val="none" w:sz="0" w:space="0" w:color="auto"/>
                    <w:left w:val="none" w:sz="0" w:space="0" w:color="auto"/>
                    <w:bottom w:val="none" w:sz="0" w:space="0" w:color="auto"/>
                    <w:right w:val="none" w:sz="0" w:space="0" w:color="auto"/>
                  </w:divBdr>
                </w:div>
                <w:div w:id="522088176">
                  <w:marLeft w:val="0"/>
                  <w:marRight w:val="0"/>
                  <w:marTop w:val="0"/>
                  <w:marBottom w:val="240"/>
                  <w:divBdr>
                    <w:top w:val="none" w:sz="0" w:space="0" w:color="auto"/>
                    <w:left w:val="none" w:sz="0" w:space="0" w:color="auto"/>
                    <w:bottom w:val="none" w:sz="0" w:space="0" w:color="auto"/>
                    <w:right w:val="none" w:sz="0" w:space="0" w:color="auto"/>
                  </w:divBdr>
                </w:div>
                <w:div w:id="2732872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0502507">
          <w:marLeft w:val="0"/>
          <w:marRight w:val="0"/>
          <w:marTop w:val="0"/>
          <w:marBottom w:val="0"/>
          <w:divBdr>
            <w:top w:val="none" w:sz="0" w:space="0" w:color="auto"/>
            <w:left w:val="none" w:sz="0" w:space="0" w:color="auto"/>
            <w:bottom w:val="none" w:sz="0" w:space="0" w:color="auto"/>
            <w:right w:val="none" w:sz="0" w:space="0" w:color="auto"/>
          </w:divBdr>
        </w:div>
        <w:div w:id="34359115">
          <w:marLeft w:val="0"/>
          <w:marRight w:val="0"/>
          <w:marTop w:val="0"/>
          <w:marBottom w:val="0"/>
          <w:divBdr>
            <w:top w:val="none" w:sz="0" w:space="0" w:color="auto"/>
            <w:left w:val="none" w:sz="0" w:space="0" w:color="auto"/>
            <w:bottom w:val="none" w:sz="0" w:space="0" w:color="auto"/>
            <w:right w:val="none" w:sz="0" w:space="0" w:color="auto"/>
          </w:divBdr>
          <w:divsChild>
            <w:div w:id="1489324778">
              <w:marLeft w:val="0"/>
              <w:marRight w:val="0"/>
              <w:marTop w:val="0"/>
              <w:marBottom w:val="0"/>
              <w:divBdr>
                <w:top w:val="none" w:sz="0" w:space="0" w:color="auto"/>
                <w:left w:val="none" w:sz="0" w:space="0" w:color="auto"/>
                <w:bottom w:val="none" w:sz="0" w:space="0" w:color="auto"/>
                <w:right w:val="none" w:sz="0" w:space="0" w:color="auto"/>
              </w:divBdr>
              <w:divsChild>
                <w:div w:id="584455730">
                  <w:marLeft w:val="0"/>
                  <w:marRight w:val="0"/>
                  <w:marTop w:val="0"/>
                  <w:marBottom w:val="0"/>
                  <w:divBdr>
                    <w:top w:val="none" w:sz="0" w:space="0" w:color="auto"/>
                    <w:left w:val="none" w:sz="0" w:space="0" w:color="auto"/>
                    <w:bottom w:val="none" w:sz="0" w:space="0" w:color="auto"/>
                    <w:right w:val="none" w:sz="0" w:space="0" w:color="auto"/>
                  </w:divBdr>
                </w:div>
                <w:div w:id="33399350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11394996">
          <w:marLeft w:val="0"/>
          <w:marRight w:val="0"/>
          <w:marTop w:val="0"/>
          <w:marBottom w:val="0"/>
          <w:divBdr>
            <w:top w:val="none" w:sz="0" w:space="0" w:color="auto"/>
            <w:left w:val="none" w:sz="0" w:space="0" w:color="auto"/>
            <w:bottom w:val="none" w:sz="0" w:space="0" w:color="auto"/>
            <w:right w:val="none" w:sz="0" w:space="0" w:color="auto"/>
          </w:divBdr>
        </w:div>
        <w:div w:id="914782699">
          <w:marLeft w:val="0"/>
          <w:marRight w:val="0"/>
          <w:marTop w:val="0"/>
          <w:marBottom w:val="0"/>
          <w:divBdr>
            <w:top w:val="none" w:sz="0" w:space="0" w:color="auto"/>
            <w:left w:val="none" w:sz="0" w:space="0" w:color="auto"/>
            <w:bottom w:val="none" w:sz="0" w:space="0" w:color="auto"/>
            <w:right w:val="none" w:sz="0" w:space="0" w:color="auto"/>
          </w:divBdr>
          <w:divsChild>
            <w:div w:id="1016273117">
              <w:marLeft w:val="0"/>
              <w:marRight w:val="0"/>
              <w:marTop w:val="0"/>
              <w:marBottom w:val="0"/>
              <w:divBdr>
                <w:top w:val="none" w:sz="0" w:space="0" w:color="auto"/>
                <w:left w:val="none" w:sz="0" w:space="0" w:color="auto"/>
                <w:bottom w:val="none" w:sz="0" w:space="0" w:color="auto"/>
                <w:right w:val="none" w:sz="0" w:space="0" w:color="auto"/>
              </w:divBdr>
              <w:divsChild>
                <w:div w:id="387607887">
                  <w:marLeft w:val="0"/>
                  <w:marRight w:val="0"/>
                  <w:marTop w:val="0"/>
                  <w:marBottom w:val="0"/>
                  <w:divBdr>
                    <w:top w:val="none" w:sz="0" w:space="0" w:color="auto"/>
                    <w:left w:val="none" w:sz="0" w:space="0" w:color="auto"/>
                    <w:bottom w:val="none" w:sz="0" w:space="0" w:color="auto"/>
                    <w:right w:val="none" w:sz="0" w:space="0" w:color="auto"/>
                  </w:divBdr>
                </w:div>
                <w:div w:id="640766636">
                  <w:marLeft w:val="150"/>
                  <w:marRight w:val="0"/>
                  <w:marTop w:val="0"/>
                  <w:marBottom w:val="0"/>
                  <w:divBdr>
                    <w:top w:val="none" w:sz="0" w:space="0" w:color="auto"/>
                    <w:left w:val="none" w:sz="0" w:space="0" w:color="auto"/>
                    <w:bottom w:val="none" w:sz="0" w:space="0" w:color="auto"/>
                    <w:right w:val="none" w:sz="0" w:space="0" w:color="auto"/>
                  </w:divBdr>
                </w:div>
              </w:divsChild>
            </w:div>
            <w:div w:id="516114235">
              <w:marLeft w:val="0"/>
              <w:marRight w:val="0"/>
              <w:marTop w:val="0"/>
              <w:marBottom w:val="0"/>
              <w:divBdr>
                <w:top w:val="none" w:sz="0" w:space="0" w:color="auto"/>
                <w:left w:val="none" w:sz="0" w:space="0" w:color="auto"/>
                <w:bottom w:val="none" w:sz="0" w:space="0" w:color="auto"/>
                <w:right w:val="none" w:sz="0" w:space="0" w:color="auto"/>
              </w:divBdr>
              <w:divsChild>
                <w:div w:id="17651773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2894768">
          <w:marLeft w:val="0"/>
          <w:marRight w:val="0"/>
          <w:marTop w:val="0"/>
          <w:marBottom w:val="0"/>
          <w:divBdr>
            <w:top w:val="none" w:sz="0" w:space="0" w:color="auto"/>
            <w:left w:val="none" w:sz="0" w:space="0" w:color="auto"/>
            <w:bottom w:val="none" w:sz="0" w:space="0" w:color="auto"/>
            <w:right w:val="none" w:sz="0" w:space="0" w:color="auto"/>
          </w:divBdr>
        </w:div>
        <w:div w:id="962614353">
          <w:marLeft w:val="0"/>
          <w:marRight w:val="0"/>
          <w:marTop w:val="0"/>
          <w:marBottom w:val="0"/>
          <w:divBdr>
            <w:top w:val="none" w:sz="0" w:space="0" w:color="auto"/>
            <w:left w:val="none" w:sz="0" w:space="0" w:color="auto"/>
            <w:bottom w:val="none" w:sz="0" w:space="0" w:color="auto"/>
            <w:right w:val="none" w:sz="0" w:space="0" w:color="auto"/>
          </w:divBdr>
        </w:div>
      </w:divsChild>
    </w:div>
    <w:div w:id="1893036420">
      <w:bodyDiv w:val="1"/>
      <w:marLeft w:val="0"/>
      <w:marRight w:val="0"/>
      <w:marTop w:val="0"/>
      <w:marBottom w:val="0"/>
      <w:divBdr>
        <w:top w:val="none" w:sz="0" w:space="0" w:color="auto"/>
        <w:left w:val="none" w:sz="0" w:space="0" w:color="auto"/>
        <w:bottom w:val="none" w:sz="0" w:space="0" w:color="auto"/>
        <w:right w:val="none" w:sz="0" w:space="0" w:color="auto"/>
      </w:divBdr>
      <w:divsChild>
        <w:div w:id="1490294555">
          <w:marLeft w:val="0"/>
          <w:marRight w:val="0"/>
          <w:marTop w:val="0"/>
          <w:marBottom w:val="0"/>
          <w:divBdr>
            <w:top w:val="none" w:sz="0" w:space="0" w:color="auto"/>
            <w:left w:val="none" w:sz="0" w:space="0" w:color="auto"/>
            <w:bottom w:val="none" w:sz="0" w:space="0" w:color="auto"/>
            <w:right w:val="none" w:sz="0" w:space="0" w:color="auto"/>
          </w:divBdr>
          <w:divsChild>
            <w:div w:id="976880519">
              <w:marLeft w:val="0"/>
              <w:marRight w:val="0"/>
              <w:marTop w:val="0"/>
              <w:marBottom w:val="0"/>
              <w:divBdr>
                <w:top w:val="none" w:sz="0" w:space="0" w:color="auto"/>
                <w:left w:val="none" w:sz="0" w:space="0" w:color="auto"/>
                <w:bottom w:val="none" w:sz="0" w:space="0" w:color="auto"/>
                <w:right w:val="none" w:sz="0" w:space="0" w:color="auto"/>
              </w:divBdr>
              <w:divsChild>
                <w:div w:id="36125560">
                  <w:marLeft w:val="360"/>
                  <w:marRight w:val="0"/>
                  <w:marTop w:val="0"/>
                  <w:marBottom w:val="0"/>
                  <w:divBdr>
                    <w:top w:val="none" w:sz="0" w:space="0" w:color="auto"/>
                    <w:left w:val="none" w:sz="0" w:space="0" w:color="auto"/>
                    <w:bottom w:val="none" w:sz="0" w:space="0" w:color="auto"/>
                    <w:right w:val="none" w:sz="0" w:space="0" w:color="auto"/>
                  </w:divBdr>
                </w:div>
                <w:div w:id="2105420498">
                  <w:marLeft w:val="360"/>
                  <w:marRight w:val="0"/>
                  <w:marTop w:val="0"/>
                  <w:marBottom w:val="0"/>
                  <w:divBdr>
                    <w:top w:val="none" w:sz="0" w:space="0" w:color="auto"/>
                    <w:left w:val="none" w:sz="0" w:space="0" w:color="auto"/>
                    <w:bottom w:val="none" w:sz="0" w:space="0" w:color="auto"/>
                    <w:right w:val="none" w:sz="0" w:space="0" w:color="auto"/>
                  </w:divBdr>
                </w:div>
                <w:div w:id="1190945978">
                  <w:marLeft w:val="360"/>
                  <w:marRight w:val="0"/>
                  <w:marTop w:val="0"/>
                  <w:marBottom w:val="0"/>
                  <w:divBdr>
                    <w:top w:val="none" w:sz="0" w:space="0" w:color="auto"/>
                    <w:left w:val="none" w:sz="0" w:space="0" w:color="auto"/>
                    <w:bottom w:val="none" w:sz="0" w:space="0" w:color="auto"/>
                    <w:right w:val="none" w:sz="0" w:space="0" w:color="auto"/>
                  </w:divBdr>
                </w:div>
                <w:div w:id="1357657428">
                  <w:marLeft w:val="360"/>
                  <w:marRight w:val="0"/>
                  <w:marTop w:val="120"/>
                  <w:marBottom w:val="120"/>
                  <w:divBdr>
                    <w:top w:val="none" w:sz="0" w:space="0" w:color="auto"/>
                    <w:left w:val="none" w:sz="0" w:space="0" w:color="auto"/>
                    <w:bottom w:val="none" w:sz="0" w:space="0" w:color="auto"/>
                    <w:right w:val="none" w:sz="0" w:space="0" w:color="auto"/>
                  </w:divBdr>
                </w:div>
                <w:div w:id="2081366381">
                  <w:marLeft w:val="360"/>
                  <w:marRight w:val="0"/>
                  <w:marTop w:val="120"/>
                  <w:marBottom w:val="120"/>
                  <w:divBdr>
                    <w:top w:val="none" w:sz="0" w:space="0" w:color="auto"/>
                    <w:left w:val="none" w:sz="0" w:space="0" w:color="auto"/>
                    <w:bottom w:val="none" w:sz="0" w:space="0" w:color="auto"/>
                    <w:right w:val="none" w:sz="0" w:space="0" w:color="auto"/>
                  </w:divBdr>
                </w:div>
                <w:div w:id="1706440409">
                  <w:marLeft w:val="720"/>
                  <w:marRight w:val="0"/>
                  <w:marTop w:val="120"/>
                  <w:marBottom w:val="0"/>
                  <w:divBdr>
                    <w:top w:val="none" w:sz="0" w:space="0" w:color="auto"/>
                    <w:left w:val="none" w:sz="0" w:space="0" w:color="auto"/>
                    <w:bottom w:val="none" w:sz="0" w:space="0" w:color="auto"/>
                    <w:right w:val="none" w:sz="0" w:space="0" w:color="auto"/>
                  </w:divBdr>
                </w:div>
                <w:div w:id="835538430">
                  <w:marLeft w:val="720"/>
                  <w:marRight w:val="0"/>
                  <w:marTop w:val="120"/>
                  <w:marBottom w:val="0"/>
                  <w:divBdr>
                    <w:top w:val="none" w:sz="0" w:space="0" w:color="auto"/>
                    <w:left w:val="none" w:sz="0" w:space="0" w:color="auto"/>
                    <w:bottom w:val="none" w:sz="0" w:space="0" w:color="auto"/>
                    <w:right w:val="none" w:sz="0" w:space="0" w:color="auto"/>
                  </w:divBdr>
                </w:div>
                <w:div w:id="815731344">
                  <w:marLeft w:val="360"/>
                  <w:marRight w:val="0"/>
                  <w:marTop w:val="120"/>
                  <w:marBottom w:val="0"/>
                  <w:divBdr>
                    <w:top w:val="none" w:sz="0" w:space="0" w:color="auto"/>
                    <w:left w:val="none" w:sz="0" w:space="0" w:color="auto"/>
                    <w:bottom w:val="none" w:sz="0" w:space="0" w:color="auto"/>
                    <w:right w:val="none" w:sz="0" w:space="0" w:color="auto"/>
                  </w:divBdr>
                </w:div>
                <w:div w:id="866715892">
                  <w:marLeft w:val="360"/>
                  <w:marRight w:val="0"/>
                  <w:marTop w:val="120"/>
                  <w:marBottom w:val="0"/>
                  <w:divBdr>
                    <w:top w:val="none" w:sz="0" w:space="0" w:color="auto"/>
                    <w:left w:val="none" w:sz="0" w:space="0" w:color="auto"/>
                    <w:bottom w:val="none" w:sz="0" w:space="0" w:color="auto"/>
                    <w:right w:val="none" w:sz="0" w:space="0" w:color="auto"/>
                  </w:divBdr>
                </w:div>
                <w:div w:id="2116362180">
                  <w:marLeft w:val="720"/>
                  <w:marRight w:val="0"/>
                  <w:marTop w:val="120"/>
                  <w:marBottom w:val="0"/>
                  <w:divBdr>
                    <w:top w:val="none" w:sz="0" w:space="0" w:color="auto"/>
                    <w:left w:val="none" w:sz="0" w:space="0" w:color="auto"/>
                    <w:bottom w:val="none" w:sz="0" w:space="0" w:color="auto"/>
                    <w:right w:val="none" w:sz="0" w:space="0" w:color="auto"/>
                  </w:divBdr>
                </w:div>
                <w:div w:id="639111119">
                  <w:marLeft w:val="720"/>
                  <w:marRight w:val="0"/>
                  <w:marTop w:val="120"/>
                  <w:marBottom w:val="0"/>
                  <w:divBdr>
                    <w:top w:val="none" w:sz="0" w:space="0" w:color="auto"/>
                    <w:left w:val="none" w:sz="0" w:space="0" w:color="auto"/>
                    <w:bottom w:val="none" w:sz="0" w:space="0" w:color="auto"/>
                    <w:right w:val="none" w:sz="0" w:space="0" w:color="auto"/>
                  </w:divBdr>
                </w:div>
                <w:div w:id="2089106689">
                  <w:marLeft w:val="1080"/>
                  <w:marRight w:val="0"/>
                  <w:marTop w:val="0"/>
                  <w:marBottom w:val="200"/>
                  <w:divBdr>
                    <w:top w:val="none" w:sz="0" w:space="0" w:color="auto"/>
                    <w:left w:val="none" w:sz="0" w:space="0" w:color="auto"/>
                    <w:bottom w:val="none" w:sz="0" w:space="0" w:color="auto"/>
                    <w:right w:val="none" w:sz="0" w:space="0" w:color="auto"/>
                  </w:divBdr>
                </w:div>
                <w:div w:id="1111628289">
                  <w:marLeft w:val="360"/>
                  <w:marRight w:val="0"/>
                  <w:marTop w:val="0"/>
                  <w:marBottom w:val="0"/>
                  <w:divBdr>
                    <w:top w:val="none" w:sz="0" w:space="0" w:color="auto"/>
                    <w:left w:val="none" w:sz="0" w:space="0" w:color="auto"/>
                    <w:bottom w:val="none" w:sz="0" w:space="0" w:color="auto"/>
                    <w:right w:val="none" w:sz="0" w:space="0" w:color="auto"/>
                  </w:divBdr>
                </w:div>
                <w:div w:id="597758608">
                  <w:marLeft w:val="0"/>
                  <w:marRight w:val="0"/>
                  <w:marTop w:val="0"/>
                  <w:marBottom w:val="200"/>
                  <w:divBdr>
                    <w:top w:val="none" w:sz="0" w:space="0" w:color="auto"/>
                    <w:left w:val="none" w:sz="0" w:space="0" w:color="auto"/>
                    <w:bottom w:val="none" w:sz="0" w:space="0" w:color="auto"/>
                    <w:right w:val="none" w:sz="0" w:space="0" w:color="auto"/>
                  </w:divBdr>
                </w:div>
                <w:div w:id="791706553">
                  <w:marLeft w:val="360"/>
                  <w:marRight w:val="0"/>
                  <w:marTop w:val="0"/>
                  <w:marBottom w:val="200"/>
                  <w:divBdr>
                    <w:top w:val="none" w:sz="0" w:space="0" w:color="auto"/>
                    <w:left w:val="none" w:sz="0" w:space="0" w:color="auto"/>
                    <w:bottom w:val="none" w:sz="0" w:space="0" w:color="auto"/>
                    <w:right w:val="none" w:sz="0" w:space="0" w:color="auto"/>
                  </w:divBdr>
                </w:div>
                <w:div w:id="12102632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5465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d.com/talks/margaret_heffernan_why_it_s_time_to_forget_the_pecking_order_at_work" TargetMode="External"/><Relationship Id="rId13" Type="http://schemas.openxmlformats.org/officeDocument/2006/relationships/hyperlink" Target="https://www.gsb.stanford.edu/insights/rethinking-hierarchy-workplace" TargetMode="External"/><Relationship Id="rId18" Type="http://schemas.openxmlformats.org/officeDocument/2006/relationships/hyperlink" Target="http://www.npr.org/sections/money/2016/10/07/497084491/episode-728-the-wells-fargo-hustle" TargetMode="External"/><Relationship Id="rId26" Type="http://schemas.openxmlformats.org/officeDocument/2006/relationships/hyperlink" Target="https://blackboard.wichita.edu/webapps/blackboard/content/listContentEditable.jsp?content_id=_3098999_1&amp;course_id=_120518_1"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blackboard.wichita.edu/webapps/blackboard/content/listContentEditable.jsp?content_id=_3098999_1&amp;course_id=_120518_1" TargetMode="External"/><Relationship Id="rId34" Type="http://schemas.openxmlformats.org/officeDocument/2006/relationships/image" Target="media/image8.gif"/><Relationship Id="rId7" Type="http://schemas.openxmlformats.org/officeDocument/2006/relationships/image" Target="media/image2.gif"/><Relationship Id="rId12" Type="http://schemas.openxmlformats.org/officeDocument/2006/relationships/image" Target="media/image4.gif"/><Relationship Id="rId17" Type="http://schemas.openxmlformats.org/officeDocument/2006/relationships/hyperlink" Target="https://www.forbes.com/sites/sap/2014/12/12/why-organizations-without-hierarchy-really-work/" TargetMode="External"/><Relationship Id="rId25" Type="http://schemas.openxmlformats.org/officeDocument/2006/relationships/image" Target="media/image5.gif"/><Relationship Id="rId33" Type="http://schemas.openxmlformats.org/officeDocument/2006/relationships/hyperlink" Target="https://blackboard.wichita.edu/webapps/blackboard/content/listContentEditable.jsp?content_id=_3099012_1&amp;course_id=_120518_1"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lackboard.wichita.edu/webapps/blackboard/content/listContentEditable.jsp?content_id=_3098999_1&amp;course_id=_120518_1" TargetMode="External"/><Relationship Id="rId20" Type="http://schemas.openxmlformats.org/officeDocument/2006/relationships/hyperlink" Target="https://www.npr.org/sections/money/2018/02/05/583457378/wells-fargo-s-corset" TargetMode="External"/><Relationship Id="rId29" Type="http://schemas.openxmlformats.org/officeDocument/2006/relationships/image" Target="media/image6.gif"/><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blackboard.wichita.edu/webapps/blackboard/content/listContentEditable.jsp?content_id=_3098999_1&amp;course_id=_120518_1" TargetMode="External"/><Relationship Id="rId24" Type="http://schemas.openxmlformats.org/officeDocument/2006/relationships/hyperlink" Target="https://www.npr.org/templates/transcript/transcript.php?storyId=647978880" TargetMode="External"/><Relationship Id="rId32" Type="http://schemas.openxmlformats.org/officeDocument/2006/relationships/image" Target="media/image7.gif"/><Relationship Id="rId37" Type="http://schemas.openxmlformats.org/officeDocument/2006/relationships/hyperlink" Target="https://www.npr.org/sections/money/2021/02/02/961910289/how-poverty-makes-workers-less-productive" TargetMode="External"/><Relationship Id="rId5" Type="http://schemas.openxmlformats.org/officeDocument/2006/relationships/hyperlink" Target="https://www.ted.com/talks/dan_pink_the_puzzle_of_motivation" TargetMode="External"/><Relationship Id="rId15" Type="http://schemas.openxmlformats.org/officeDocument/2006/relationships/hyperlink" Target="https://insights.som.yale.edu/insights/can-company-succeed-without-hierarchy" TargetMode="External"/><Relationship Id="rId23" Type="http://schemas.openxmlformats.org/officeDocument/2006/relationships/hyperlink" Target="https://blackboard.wichita.edu/webapps/blackboard/content/listContentEditable.jsp?content_id=_3098999_1&amp;course_id=_120518_1" TargetMode="External"/><Relationship Id="rId28" Type="http://schemas.openxmlformats.org/officeDocument/2006/relationships/hyperlink" Target="https://blackboard.wichita.edu/bbcswebdav/pid-3099011-dt-content-rid-27630890_1/xid-27630890_1" TargetMode="External"/><Relationship Id="rId36" Type="http://schemas.openxmlformats.org/officeDocument/2006/relationships/hyperlink" Target="https://www.bbc.com/worklife/article/20201117-why-reskilling-wont-always-guarantee-you-a-new-job" TargetMode="External"/><Relationship Id="rId10" Type="http://schemas.openxmlformats.org/officeDocument/2006/relationships/image" Target="media/image3.gif"/><Relationship Id="rId19" Type="http://schemas.openxmlformats.org/officeDocument/2006/relationships/hyperlink" Target="https://blackboard.wichita.edu/webapps/blackboard/content/listContentEditable.jsp?content_id=_3098999_1&amp;course_id=_120518_1" TargetMode="External"/><Relationship Id="rId31" Type="http://schemas.openxmlformats.org/officeDocument/2006/relationships/hyperlink" Target="https://www.npr.org/sections/health-shots/2019/10/02/766028237/workers-are-falling-ill-even-dying-after-making-kitchen-countertops" TargetMode="External"/><Relationship Id="rId4" Type="http://schemas.openxmlformats.org/officeDocument/2006/relationships/webSettings" Target="webSettings.xml"/><Relationship Id="rId9" Type="http://schemas.openxmlformats.org/officeDocument/2006/relationships/hyperlink" Target="https://blackboard.wichita.edu/webapps/blackboard/content/listContentEditable.jsp?content_id=_3098999_1&amp;course_id=_120518_1#contextMenu" TargetMode="External"/><Relationship Id="rId14" Type="http://schemas.openxmlformats.org/officeDocument/2006/relationships/hyperlink" Target="https://blackboard.wichita.edu/webapps/blackboard/content/listContentEditable.jsp?content_id=_3098999_1&amp;course_id=_120518_1" TargetMode="External"/><Relationship Id="rId22" Type="http://schemas.openxmlformats.org/officeDocument/2006/relationships/hyperlink" Target="https://www.thisamericanlife.org/536/the-secret-recordings-of-carmen-segarra" TargetMode="External"/><Relationship Id="rId27" Type="http://schemas.openxmlformats.org/officeDocument/2006/relationships/hyperlink" Target="https://blackboard.wichita.edu/webapps/blackboard/content/listContentEditable.jsp?content_id=_3098999_1&amp;course_id=_120518_1" TargetMode="External"/><Relationship Id="rId30" Type="http://schemas.openxmlformats.org/officeDocument/2006/relationships/hyperlink" Target="https://blackboard.wichita.edu/webapps/blackboard/content/listContentEditable.jsp?content_id=_3098999_1&amp;course_id=_120518_1" TargetMode="External"/><Relationship Id="rId35" Type="http://schemas.openxmlformats.org/officeDocument/2006/relationships/hyperlink" Target="https://www.nytimes.com/2020/04/07/us/coronavirus-race.html?campaign_id=9&amp;emc=edit_NN_p_20200408&amp;instance_id=17462&amp;nl=morning-briefing&amp;regi_id=110906333&amp;section=topNews&amp;segment_id=24286&amp;te=1&amp;user_id=8012dc2b526392c9a32119a72c30418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2671</Words>
  <Characters>12130</Characters>
  <Application>Microsoft Office Word</Application>
  <DocSecurity>0</DocSecurity>
  <Lines>485</Lines>
  <Paragraphs>106</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        /Heffernan - Forget the pecking order at work (15:48)</vt:lpstr>
      <vt:lpstr>        Stanford - Rethinking Hierarchy in the Workplace</vt:lpstr>
      <vt:lpstr>        /Yale SoM - Can a Company Succeed without a Hierarchy?</vt:lpstr>
      <vt:lpstr>        /Forbes - Why Organizations Without Hierarchy Really Work (text only)</vt:lpstr>
      <vt:lpstr>        /Planet Money - The Wells Fargo Hustle (18:32)</vt:lpstr>
      <vt:lpstr>        /Planet Money - Wells Fargo's Corset (5:22)</vt:lpstr>
      <vt:lpstr>        /This American Life - The Secret Recordings of Carmen Segarra (1hr)</vt:lpstr>
      <vt:lpstr>        /Boyd - Nestle´ Infant Formula and a Strange Web of Subsequent Business Scandals</vt:lpstr>
      <vt:lpstr>        /Civility, Civil Disobedience, Emotionality</vt:lpstr>
      <vt:lpstr>        /NIH’s process for removing reviewers remains a mystery</vt:lpstr>
      <vt:lpstr>        /What we get wrong about reskilling (for Spring 2021)</vt:lpstr>
      <vt:lpstr>        /How Poverty Makes Workers Less Productive</vt:lpstr>
    </vt:vector>
  </TitlesOfParts>
  <Company/>
  <LinksUpToDate>false</LinksUpToDate>
  <CharactersWithSpaces>14695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Matveyeva, Susan</dc:creator>
  <cp:keywords/>
  <dc:description/>
  <cp:lastModifiedBy>Matveyeva, Susan</cp:lastModifiedBy>
  <cp:revision>2</cp:revision>
  <dcterms:created xsi:type="dcterms:W3CDTF">2021-03-08T22:45:00Z</dcterms:created>
  <dcterms:modified xsi:type="dcterms:W3CDTF">2021-03-08T22:45:00Z</dcterms:modified>
</cp:coreProperties>
</file>